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EDFD1" w14:textId="77777777" w:rsidR="00202658" w:rsidRPr="0065131C" w:rsidRDefault="00202658"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188F4E2" w14:textId="37F4012B" w:rsidR="006D1773" w:rsidRPr="0065131C" w:rsidRDefault="001E55DE" w:rsidP="00E033FC">
      <w:pPr>
        <w:spacing w:line="413" w:lineRule="exact"/>
        <w:ind w:left="2164" w:right="2502"/>
        <w:jc w:val="center"/>
        <w:rPr>
          <w:rFonts w:ascii="Arial Narrow" w:hAnsi="Arial Narrow"/>
          <w:lang w:val="es-CO"/>
        </w:rPr>
      </w:pPr>
      <w:r w:rsidRPr="0065131C">
        <w:rPr>
          <w:rFonts w:ascii="Arial Narrow" w:hAnsi="Arial Narrow"/>
          <w:b/>
        </w:rPr>
        <w:t>MODELO DE CARTA</w:t>
      </w: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8"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9"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4F8CA21C"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E033FC" w:rsidRPr="00E033FC">
        <w:rPr>
          <w:rFonts w:ascii="Arial Narrow" w:hAnsi="Arial Narrow"/>
          <w:color w:val="000000" w:themeColor="text1"/>
          <w:spacing w:val="-6"/>
          <w:sz w:val="20"/>
          <w:szCs w:val="20"/>
          <w:lang w:val="es-CO"/>
        </w:rPr>
        <w:t>CONTRATAR LOS SERVICIOS DE UN OPERADOR LOGÍSTICO PARA QUE LLEVE A CABO LA ORGANIZACIÓN, ADMINISTRACIÓN Y REALIZACIÓN DE EVENTOS Y/O ACTIVIDADES SEGÚN LAS NECESIDADES DE LA E.S.E EN MARCO PARA EL DESARROLLO DE LAS ACTIVIDADES DEL IMPLEMENTACIÓN DEL MODELO DE SALUD PREVENTIVO Y PREDICTIVO PARA FORTALECER LA GESTIÓN TERRITORIAL BASADA EN LA ATENCIÓN PRIMARIA EN SALUD; MEDIANTE LA OPERACIÓN DE LOS EQUIPOS BÁSICOS PARA AVANZAR EN LA GARANTÍA DEL DERECHO FUNDAMENTAL A LA SALUD EN EL DEPARTAMENTO 2025, de conformidad con las especificaciones y condiciones técnicas determinadas en el punto 2.3 del estudio previo</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0"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1"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472C3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28CC74EC"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w:t>
      </w:r>
      <w:r w:rsidR="002D7555">
        <w:rPr>
          <w:rFonts w:ascii="Arial Narrow" w:hAnsi="Arial Narrow"/>
          <w:spacing w:val="-6"/>
          <w:sz w:val="20"/>
          <w:szCs w:val="20"/>
          <w:lang w:val="es-CO"/>
        </w:rPr>
        <w:t xml:space="preserve">; </w:t>
      </w:r>
      <w:r w:rsidR="002D38BB">
        <w:rPr>
          <w:rFonts w:ascii="Arial Narrow" w:hAnsi="Arial Narrow"/>
          <w:spacing w:val="-6"/>
          <w:sz w:val="20"/>
          <w:szCs w:val="20"/>
          <w:lang w:val="es-CO"/>
        </w:rPr>
        <w:t xml:space="preserve"> </w:t>
      </w:r>
      <w:r w:rsidR="00E033FC" w:rsidRPr="00E033FC">
        <w:rPr>
          <w:rFonts w:ascii="Arial Narrow" w:eastAsia="Arial Narrow" w:hAnsi="Arial Narrow" w:cs="Arial Narrow"/>
          <w:color w:val="000000"/>
        </w:rPr>
        <w:t xml:space="preserve">CONTRATAR LOS SERVICIOS DE UN OPERADOR LOGÍSTICO PARA QUE LLEVE A CABO LA ORGANIZACIÓN, ADMINISTRACIÓN Y REALIZACIÓN DE EVENTOS Y/O ACTIVIDADES SEGÚN LAS NECESIDADES DE LA E.S.E EN MARCO PARA EL DESARROLLO DE LAS ACTIVIDADES DEL IMPLEMENTACIÓN DEL MODELO DE SALUD PREVENTIVO Y PREDICTIVO PARA FORTALECER LA GESTIÓN TERRITORIAL BASADA EN LA ATENCIÓN PRIMARIA EN SALUD; MEDIANTE LA OPERACIÓN DE LOS EQUIPOS BÁSICOS PARA AVANZAR EN LA GARANTÍA DEL DERECHO FUNDAMENTAL A LA SALUD EN EL DEPARTAMENTO 2025, de </w:t>
      </w:r>
      <w:proofErr w:type="spellStart"/>
      <w:r w:rsidR="00E033FC" w:rsidRPr="00E033FC">
        <w:rPr>
          <w:rFonts w:ascii="Arial Narrow" w:eastAsia="Arial Narrow" w:hAnsi="Arial Narrow" w:cs="Arial Narrow"/>
          <w:color w:val="000000"/>
        </w:rPr>
        <w:t>conformidad</w:t>
      </w:r>
      <w:proofErr w:type="spellEnd"/>
      <w:r w:rsidR="00E033FC" w:rsidRPr="00E033FC">
        <w:rPr>
          <w:rFonts w:ascii="Arial Narrow" w:eastAsia="Arial Narrow" w:hAnsi="Arial Narrow" w:cs="Arial Narrow"/>
          <w:color w:val="000000"/>
        </w:rPr>
        <w:t xml:space="preserve"> con las </w:t>
      </w:r>
      <w:proofErr w:type="spellStart"/>
      <w:r w:rsidR="00E033FC" w:rsidRPr="00E033FC">
        <w:rPr>
          <w:rFonts w:ascii="Arial Narrow" w:eastAsia="Arial Narrow" w:hAnsi="Arial Narrow" w:cs="Arial Narrow"/>
          <w:color w:val="000000"/>
        </w:rPr>
        <w:t>especificaciones</w:t>
      </w:r>
      <w:proofErr w:type="spellEnd"/>
      <w:r w:rsidR="00E033FC" w:rsidRPr="00E033FC">
        <w:rPr>
          <w:rFonts w:ascii="Arial Narrow" w:eastAsia="Arial Narrow" w:hAnsi="Arial Narrow" w:cs="Arial Narrow"/>
          <w:color w:val="000000"/>
        </w:rPr>
        <w:t xml:space="preserve"> y condiciones técnicas determinadas en el punto 2.3 del estudio previo</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tbl>
      <w:tblPr>
        <w:tblW w:w="91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5"/>
        <w:gridCol w:w="2745"/>
        <w:gridCol w:w="1230"/>
        <w:gridCol w:w="1500"/>
        <w:gridCol w:w="1005"/>
        <w:gridCol w:w="1005"/>
        <w:gridCol w:w="1005"/>
      </w:tblGrid>
      <w:tr w:rsidR="00C20BE9" w:rsidRPr="00C20BE9" w14:paraId="031C63C4" w14:textId="54DF6859"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81D9D2"/>
            <w:hideMark/>
          </w:tcPr>
          <w:p w14:paraId="11DD2201"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ITEM </w:t>
            </w:r>
          </w:p>
        </w:tc>
        <w:tc>
          <w:tcPr>
            <w:tcW w:w="2745" w:type="dxa"/>
            <w:tcBorders>
              <w:top w:val="single" w:sz="6" w:space="0" w:color="000000"/>
              <w:left w:val="single" w:sz="6" w:space="0" w:color="000000"/>
              <w:bottom w:val="single" w:sz="6" w:space="0" w:color="000000"/>
              <w:right w:val="single" w:sz="6" w:space="0" w:color="000000"/>
            </w:tcBorders>
            <w:shd w:val="clear" w:color="auto" w:fill="81D9D2"/>
            <w:hideMark/>
          </w:tcPr>
          <w:p w14:paraId="6B6E31F7"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CONCEPTO </w:t>
            </w:r>
          </w:p>
        </w:tc>
        <w:tc>
          <w:tcPr>
            <w:tcW w:w="1230" w:type="dxa"/>
            <w:tcBorders>
              <w:top w:val="single" w:sz="6" w:space="0" w:color="000000"/>
              <w:left w:val="single" w:sz="6" w:space="0" w:color="000000"/>
              <w:bottom w:val="single" w:sz="6" w:space="0" w:color="000000"/>
              <w:right w:val="single" w:sz="6" w:space="0" w:color="000000"/>
            </w:tcBorders>
            <w:shd w:val="clear" w:color="auto" w:fill="81D9D2"/>
            <w:hideMark/>
          </w:tcPr>
          <w:p w14:paraId="7D7FB402"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CANT. POR ACTIVIDAD </w:t>
            </w:r>
          </w:p>
        </w:tc>
        <w:tc>
          <w:tcPr>
            <w:tcW w:w="1500" w:type="dxa"/>
            <w:tcBorders>
              <w:top w:val="single" w:sz="6" w:space="0" w:color="000000"/>
              <w:left w:val="single" w:sz="6" w:space="0" w:color="000000"/>
              <w:bottom w:val="single" w:sz="6" w:space="0" w:color="000000"/>
              <w:right w:val="single" w:sz="6" w:space="0" w:color="000000"/>
            </w:tcBorders>
            <w:shd w:val="clear" w:color="auto" w:fill="81D9D2"/>
            <w:hideMark/>
          </w:tcPr>
          <w:p w14:paraId="2729A47E"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NUMERO ACTIVIDADES </w:t>
            </w:r>
          </w:p>
        </w:tc>
        <w:tc>
          <w:tcPr>
            <w:tcW w:w="1005" w:type="dxa"/>
            <w:tcBorders>
              <w:top w:val="single" w:sz="6" w:space="0" w:color="000000"/>
              <w:left w:val="single" w:sz="6" w:space="0" w:color="000000"/>
              <w:bottom w:val="single" w:sz="6" w:space="0" w:color="000000"/>
              <w:right w:val="single" w:sz="6" w:space="0" w:color="000000"/>
            </w:tcBorders>
            <w:shd w:val="clear" w:color="auto" w:fill="81D9D2"/>
            <w:hideMark/>
          </w:tcPr>
          <w:p w14:paraId="039841AE"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CANT TOTAL </w:t>
            </w:r>
          </w:p>
        </w:tc>
        <w:tc>
          <w:tcPr>
            <w:tcW w:w="1005" w:type="dxa"/>
            <w:tcBorders>
              <w:top w:val="single" w:sz="6" w:space="0" w:color="000000"/>
              <w:left w:val="single" w:sz="6" w:space="0" w:color="000000"/>
              <w:bottom w:val="single" w:sz="6" w:space="0" w:color="000000"/>
              <w:right w:val="single" w:sz="6" w:space="0" w:color="000000"/>
            </w:tcBorders>
            <w:shd w:val="clear" w:color="auto" w:fill="81D9D2"/>
          </w:tcPr>
          <w:p w14:paraId="00EDF133"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shd w:val="clear" w:color="auto" w:fill="81D9D2"/>
          </w:tcPr>
          <w:p w14:paraId="19B2FDDE"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76337877" w14:textId="02C1F7D5"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732C087A"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2745" w:type="dxa"/>
            <w:tcBorders>
              <w:top w:val="single" w:sz="6" w:space="0" w:color="000000"/>
              <w:left w:val="single" w:sz="6" w:space="0" w:color="000000"/>
              <w:bottom w:val="single" w:sz="6" w:space="0" w:color="000000"/>
              <w:right w:val="single" w:sz="6" w:space="0" w:color="000000"/>
            </w:tcBorders>
            <w:shd w:val="clear" w:color="auto" w:fill="auto"/>
            <w:hideMark/>
          </w:tcPr>
          <w:p w14:paraId="7B4E2BF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Diseño e impresión de ficha de caracterización </w:t>
            </w:r>
          </w:p>
        </w:tc>
        <w:tc>
          <w:tcPr>
            <w:tcW w:w="1230" w:type="dxa"/>
            <w:tcBorders>
              <w:top w:val="single" w:sz="6" w:space="0" w:color="000000"/>
              <w:left w:val="single" w:sz="6" w:space="0" w:color="000000"/>
              <w:bottom w:val="single" w:sz="6" w:space="0" w:color="000000"/>
              <w:right w:val="single" w:sz="6" w:space="0" w:color="000000"/>
            </w:tcBorders>
            <w:shd w:val="clear" w:color="auto" w:fill="auto"/>
            <w:hideMark/>
          </w:tcPr>
          <w:p w14:paraId="00F9155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2500 </w:t>
            </w:r>
          </w:p>
        </w:tc>
        <w:tc>
          <w:tcPr>
            <w:tcW w:w="1500" w:type="dxa"/>
            <w:tcBorders>
              <w:top w:val="single" w:sz="6" w:space="0" w:color="000000"/>
              <w:left w:val="single" w:sz="6" w:space="0" w:color="000000"/>
              <w:bottom w:val="single" w:sz="6" w:space="0" w:color="000000"/>
              <w:right w:val="single" w:sz="6" w:space="0" w:color="000000"/>
            </w:tcBorders>
            <w:shd w:val="clear" w:color="auto" w:fill="auto"/>
            <w:hideMark/>
          </w:tcPr>
          <w:p w14:paraId="6EB3B0FF"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shd w:val="clear" w:color="auto" w:fill="auto"/>
            <w:hideMark/>
          </w:tcPr>
          <w:p w14:paraId="7E9A080B"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2.500 </w:t>
            </w:r>
          </w:p>
        </w:tc>
        <w:tc>
          <w:tcPr>
            <w:tcW w:w="1005" w:type="dxa"/>
            <w:tcBorders>
              <w:top w:val="single" w:sz="6" w:space="0" w:color="000000"/>
              <w:left w:val="single" w:sz="6" w:space="0" w:color="000000"/>
              <w:bottom w:val="single" w:sz="6" w:space="0" w:color="000000"/>
              <w:right w:val="single" w:sz="6" w:space="0" w:color="000000"/>
            </w:tcBorders>
          </w:tcPr>
          <w:p w14:paraId="2A011765"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664D531C"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0069C8DD" w14:textId="3F7A43DF"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2FA171C8"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2 </w:t>
            </w:r>
          </w:p>
        </w:tc>
        <w:tc>
          <w:tcPr>
            <w:tcW w:w="2745" w:type="dxa"/>
            <w:tcBorders>
              <w:top w:val="single" w:sz="6" w:space="0" w:color="000000"/>
              <w:left w:val="single" w:sz="6" w:space="0" w:color="000000"/>
              <w:bottom w:val="single" w:sz="6" w:space="0" w:color="000000"/>
              <w:right w:val="single" w:sz="6" w:space="0" w:color="000000"/>
            </w:tcBorders>
            <w:shd w:val="clear" w:color="auto" w:fill="auto"/>
            <w:hideMark/>
          </w:tcPr>
          <w:p w14:paraId="5F96C592"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xml:space="preserve">Diseño e impresión de </w:t>
            </w:r>
            <w:proofErr w:type="spellStart"/>
            <w:r w:rsidRPr="00C20BE9">
              <w:rPr>
                <w:rFonts w:ascii="Arial Narrow" w:eastAsia="Times New Roman" w:hAnsi="Arial Narrow" w:cs="Tahoma"/>
                <w:b/>
                <w:bCs/>
                <w:lang w:val="es-ES" w:eastAsia="es-ES"/>
              </w:rPr>
              <w:t>Sticker</w:t>
            </w:r>
            <w:proofErr w:type="spellEnd"/>
            <w:r w:rsidRPr="00C20BE9">
              <w:rPr>
                <w:rFonts w:ascii="Arial Narrow" w:eastAsia="Times New Roman" w:hAnsi="Arial Narrow" w:cs="Tahoma"/>
                <w:b/>
                <w:bCs/>
                <w:lang w:val="es-ES" w:eastAsia="es-ES"/>
              </w:rPr>
              <w:t xml:space="preserve">, logo E.S.E número hogar, territorio y </w:t>
            </w:r>
            <w:proofErr w:type="spellStart"/>
            <w:r w:rsidRPr="00C20BE9">
              <w:rPr>
                <w:rFonts w:ascii="Arial Narrow" w:eastAsia="Times New Roman" w:hAnsi="Arial Narrow" w:cs="Tahoma"/>
                <w:b/>
                <w:bCs/>
                <w:lang w:val="es-ES" w:eastAsia="es-ES"/>
              </w:rPr>
              <w:t>microterritorio</w:t>
            </w:r>
            <w:proofErr w:type="spellEnd"/>
            <w:r w:rsidRPr="00C20BE9">
              <w:rPr>
                <w:rFonts w:ascii="Arial Narrow" w:eastAsia="Times New Roman" w:hAnsi="Arial Narrow" w:cs="Tahoma"/>
                <w:b/>
                <w:bCs/>
                <w:lang w:val="es-ES" w:eastAsia="es-ES"/>
              </w:rPr>
              <w:t> </w:t>
            </w:r>
          </w:p>
        </w:tc>
        <w:tc>
          <w:tcPr>
            <w:tcW w:w="1230" w:type="dxa"/>
            <w:tcBorders>
              <w:top w:val="single" w:sz="6" w:space="0" w:color="000000"/>
              <w:left w:val="single" w:sz="6" w:space="0" w:color="000000"/>
              <w:bottom w:val="single" w:sz="6" w:space="0" w:color="000000"/>
              <w:right w:val="single" w:sz="6" w:space="0" w:color="000000"/>
            </w:tcBorders>
            <w:shd w:val="clear" w:color="auto" w:fill="auto"/>
            <w:hideMark/>
          </w:tcPr>
          <w:p w14:paraId="3626498E"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2500 </w:t>
            </w:r>
          </w:p>
        </w:tc>
        <w:tc>
          <w:tcPr>
            <w:tcW w:w="1500" w:type="dxa"/>
            <w:tcBorders>
              <w:top w:val="single" w:sz="6" w:space="0" w:color="000000"/>
              <w:left w:val="single" w:sz="6" w:space="0" w:color="000000"/>
              <w:bottom w:val="single" w:sz="6" w:space="0" w:color="000000"/>
              <w:right w:val="single" w:sz="6" w:space="0" w:color="000000"/>
            </w:tcBorders>
            <w:shd w:val="clear" w:color="auto" w:fill="auto"/>
            <w:hideMark/>
          </w:tcPr>
          <w:p w14:paraId="75E0AC6B"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shd w:val="clear" w:color="auto" w:fill="auto"/>
            <w:hideMark/>
          </w:tcPr>
          <w:p w14:paraId="47436AEC"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2.500 </w:t>
            </w:r>
          </w:p>
        </w:tc>
        <w:tc>
          <w:tcPr>
            <w:tcW w:w="1005" w:type="dxa"/>
            <w:tcBorders>
              <w:top w:val="single" w:sz="6" w:space="0" w:color="000000"/>
              <w:left w:val="single" w:sz="6" w:space="0" w:color="000000"/>
              <w:bottom w:val="single" w:sz="6" w:space="0" w:color="000000"/>
              <w:right w:val="single" w:sz="6" w:space="0" w:color="000000"/>
            </w:tcBorders>
          </w:tcPr>
          <w:p w14:paraId="09008254"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508AA5AA"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61A71025" w14:textId="72025AEC"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754B73B0"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6AA229FC"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6A31AB4B"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3 </w:t>
            </w:r>
          </w:p>
        </w:tc>
        <w:tc>
          <w:tcPr>
            <w:tcW w:w="2745" w:type="dxa"/>
            <w:tcBorders>
              <w:top w:val="single" w:sz="6" w:space="0" w:color="000000"/>
              <w:left w:val="single" w:sz="6" w:space="0" w:color="000000"/>
              <w:bottom w:val="single" w:sz="6" w:space="0" w:color="000000"/>
              <w:right w:val="single" w:sz="6" w:space="0" w:color="000000"/>
            </w:tcBorders>
            <w:shd w:val="clear" w:color="auto" w:fill="auto"/>
            <w:hideMark/>
          </w:tcPr>
          <w:p w14:paraId="0E855B07"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Disponer de Software que realicen las canalizaciones para la demanda de servicios de salud pública a EPS y entidad </w:t>
            </w:r>
          </w:p>
          <w:p w14:paraId="2D01DBE8"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territorial </w:t>
            </w:r>
          </w:p>
        </w:tc>
        <w:tc>
          <w:tcPr>
            <w:tcW w:w="1230" w:type="dxa"/>
            <w:tcBorders>
              <w:top w:val="single" w:sz="6" w:space="0" w:color="000000"/>
              <w:left w:val="single" w:sz="6" w:space="0" w:color="000000"/>
              <w:bottom w:val="single" w:sz="6" w:space="0" w:color="000000"/>
              <w:right w:val="single" w:sz="6" w:space="0" w:color="000000"/>
            </w:tcBorders>
            <w:shd w:val="clear" w:color="auto" w:fill="auto"/>
            <w:hideMark/>
          </w:tcPr>
          <w:p w14:paraId="3B5E2E3F"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2720EDFF"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3557119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500" w:type="dxa"/>
            <w:tcBorders>
              <w:top w:val="single" w:sz="6" w:space="0" w:color="000000"/>
              <w:left w:val="single" w:sz="6" w:space="0" w:color="000000"/>
              <w:bottom w:val="single" w:sz="6" w:space="0" w:color="000000"/>
              <w:right w:val="single" w:sz="6" w:space="0" w:color="000000"/>
            </w:tcBorders>
            <w:shd w:val="clear" w:color="auto" w:fill="auto"/>
            <w:hideMark/>
          </w:tcPr>
          <w:p w14:paraId="684A083F"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7B2B3C8A"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44BE6A4D"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shd w:val="clear" w:color="auto" w:fill="auto"/>
            <w:hideMark/>
          </w:tcPr>
          <w:p w14:paraId="5800E2AA"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350473AB"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06D62DC8"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tcPr>
          <w:p w14:paraId="25D19F57"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5F670CB7"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78B5E935" w14:textId="0F5FA16C"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6123480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218E7C80"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4 </w:t>
            </w:r>
          </w:p>
        </w:tc>
        <w:tc>
          <w:tcPr>
            <w:tcW w:w="2745" w:type="dxa"/>
            <w:tcBorders>
              <w:top w:val="single" w:sz="6" w:space="0" w:color="000000"/>
              <w:left w:val="single" w:sz="6" w:space="0" w:color="000000"/>
              <w:bottom w:val="single" w:sz="6" w:space="0" w:color="000000"/>
              <w:right w:val="single" w:sz="6" w:space="0" w:color="000000"/>
            </w:tcBorders>
            <w:shd w:val="clear" w:color="auto" w:fill="auto"/>
            <w:hideMark/>
          </w:tcPr>
          <w:p w14:paraId="724AF311"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Garantizar la gestión y transporte de acuerdo a la </w:t>
            </w:r>
          </w:p>
          <w:p w14:paraId="405BD8B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necesidad encontrada en la comunidad </w:t>
            </w:r>
          </w:p>
        </w:tc>
        <w:tc>
          <w:tcPr>
            <w:tcW w:w="1230" w:type="dxa"/>
            <w:tcBorders>
              <w:top w:val="single" w:sz="6" w:space="0" w:color="000000"/>
              <w:left w:val="single" w:sz="6" w:space="0" w:color="000000"/>
              <w:bottom w:val="single" w:sz="6" w:space="0" w:color="000000"/>
              <w:right w:val="single" w:sz="6" w:space="0" w:color="000000"/>
            </w:tcBorders>
            <w:shd w:val="clear" w:color="auto" w:fill="auto"/>
            <w:hideMark/>
          </w:tcPr>
          <w:p w14:paraId="1E9518E1"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58E83F0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500" w:type="dxa"/>
            <w:tcBorders>
              <w:top w:val="single" w:sz="6" w:space="0" w:color="000000"/>
              <w:left w:val="single" w:sz="6" w:space="0" w:color="000000"/>
              <w:bottom w:val="single" w:sz="6" w:space="0" w:color="000000"/>
              <w:right w:val="single" w:sz="6" w:space="0" w:color="000000"/>
            </w:tcBorders>
            <w:shd w:val="clear" w:color="auto" w:fill="auto"/>
            <w:hideMark/>
          </w:tcPr>
          <w:p w14:paraId="60C636AC"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2F2C437F"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shd w:val="clear" w:color="auto" w:fill="auto"/>
            <w:hideMark/>
          </w:tcPr>
          <w:p w14:paraId="50261EE6"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617C4D7F"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tcPr>
          <w:p w14:paraId="5E9247B5"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62C07703"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144432C5" w14:textId="0CA29292"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75C0A1EB"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5 </w:t>
            </w:r>
          </w:p>
        </w:tc>
        <w:tc>
          <w:tcPr>
            <w:tcW w:w="2745" w:type="dxa"/>
            <w:tcBorders>
              <w:top w:val="single" w:sz="6" w:space="0" w:color="000000"/>
              <w:left w:val="single" w:sz="6" w:space="0" w:color="000000"/>
              <w:bottom w:val="single" w:sz="6" w:space="0" w:color="000000"/>
              <w:right w:val="single" w:sz="6" w:space="0" w:color="000000"/>
            </w:tcBorders>
            <w:shd w:val="clear" w:color="auto" w:fill="auto"/>
            <w:hideMark/>
          </w:tcPr>
          <w:p w14:paraId="7A10A46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2 perifoneo primero un día antes del evento y las otras 6 </w:t>
            </w:r>
          </w:p>
          <w:p w14:paraId="6B7F5915"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horas antes del evento </w:t>
            </w:r>
          </w:p>
        </w:tc>
        <w:tc>
          <w:tcPr>
            <w:tcW w:w="1230" w:type="dxa"/>
            <w:tcBorders>
              <w:top w:val="single" w:sz="6" w:space="0" w:color="000000"/>
              <w:left w:val="single" w:sz="6" w:space="0" w:color="000000"/>
              <w:bottom w:val="single" w:sz="6" w:space="0" w:color="000000"/>
              <w:right w:val="single" w:sz="6" w:space="0" w:color="000000"/>
            </w:tcBorders>
            <w:shd w:val="clear" w:color="auto" w:fill="auto"/>
            <w:hideMark/>
          </w:tcPr>
          <w:p w14:paraId="0F8962DC"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2 </w:t>
            </w:r>
          </w:p>
        </w:tc>
        <w:tc>
          <w:tcPr>
            <w:tcW w:w="1500" w:type="dxa"/>
            <w:tcBorders>
              <w:top w:val="single" w:sz="6" w:space="0" w:color="000000"/>
              <w:left w:val="single" w:sz="6" w:space="0" w:color="000000"/>
              <w:bottom w:val="single" w:sz="6" w:space="0" w:color="000000"/>
              <w:right w:val="single" w:sz="6" w:space="0" w:color="000000"/>
            </w:tcBorders>
            <w:shd w:val="clear" w:color="auto" w:fill="auto"/>
            <w:hideMark/>
          </w:tcPr>
          <w:p w14:paraId="24A2388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19 </w:t>
            </w:r>
          </w:p>
        </w:tc>
        <w:tc>
          <w:tcPr>
            <w:tcW w:w="1005" w:type="dxa"/>
            <w:tcBorders>
              <w:top w:val="single" w:sz="6" w:space="0" w:color="000000"/>
              <w:left w:val="single" w:sz="6" w:space="0" w:color="000000"/>
              <w:bottom w:val="single" w:sz="6" w:space="0" w:color="000000"/>
              <w:right w:val="single" w:sz="6" w:space="0" w:color="000000"/>
            </w:tcBorders>
            <w:shd w:val="clear" w:color="auto" w:fill="auto"/>
            <w:hideMark/>
          </w:tcPr>
          <w:p w14:paraId="7E5EC1F8"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38 </w:t>
            </w:r>
          </w:p>
        </w:tc>
        <w:tc>
          <w:tcPr>
            <w:tcW w:w="1005" w:type="dxa"/>
            <w:tcBorders>
              <w:top w:val="single" w:sz="6" w:space="0" w:color="000000"/>
              <w:left w:val="single" w:sz="6" w:space="0" w:color="000000"/>
              <w:bottom w:val="single" w:sz="6" w:space="0" w:color="000000"/>
              <w:right w:val="single" w:sz="6" w:space="0" w:color="000000"/>
            </w:tcBorders>
          </w:tcPr>
          <w:p w14:paraId="228A2E5F"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53DDB4C5"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47185741" w14:textId="7B6CB936"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175C63CB"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6 </w:t>
            </w:r>
          </w:p>
        </w:tc>
        <w:tc>
          <w:tcPr>
            <w:tcW w:w="2745" w:type="dxa"/>
            <w:tcBorders>
              <w:top w:val="single" w:sz="6" w:space="0" w:color="000000"/>
              <w:left w:val="single" w:sz="6" w:space="0" w:color="000000"/>
              <w:bottom w:val="single" w:sz="6" w:space="0" w:color="000000"/>
              <w:right w:val="single" w:sz="6" w:space="0" w:color="000000"/>
            </w:tcBorders>
            <w:shd w:val="clear" w:color="auto" w:fill="auto"/>
            <w:hideMark/>
          </w:tcPr>
          <w:p w14:paraId="4E6D2D60"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Diseños de plantillas para las publicaciones en redes sociales </w:t>
            </w:r>
          </w:p>
        </w:tc>
        <w:tc>
          <w:tcPr>
            <w:tcW w:w="1230" w:type="dxa"/>
            <w:tcBorders>
              <w:top w:val="single" w:sz="6" w:space="0" w:color="000000"/>
              <w:left w:val="single" w:sz="6" w:space="0" w:color="000000"/>
              <w:bottom w:val="single" w:sz="6" w:space="0" w:color="000000"/>
              <w:right w:val="single" w:sz="6" w:space="0" w:color="000000"/>
            </w:tcBorders>
            <w:shd w:val="clear" w:color="auto" w:fill="auto"/>
            <w:hideMark/>
          </w:tcPr>
          <w:p w14:paraId="4D72926B"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500" w:type="dxa"/>
            <w:tcBorders>
              <w:top w:val="single" w:sz="6" w:space="0" w:color="000000"/>
              <w:left w:val="single" w:sz="6" w:space="0" w:color="000000"/>
              <w:bottom w:val="single" w:sz="6" w:space="0" w:color="000000"/>
              <w:right w:val="single" w:sz="6" w:space="0" w:color="000000"/>
            </w:tcBorders>
            <w:shd w:val="clear" w:color="auto" w:fill="auto"/>
            <w:hideMark/>
          </w:tcPr>
          <w:p w14:paraId="3F67E4D8"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19 </w:t>
            </w:r>
          </w:p>
        </w:tc>
        <w:tc>
          <w:tcPr>
            <w:tcW w:w="1005" w:type="dxa"/>
            <w:tcBorders>
              <w:top w:val="single" w:sz="6" w:space="0" w:color="000000"/>
              <w:left w:val="single" w:sz="6" w:space="0" w:color="000000"/>
              <w:bottom w:val="single" w:sz="6" w:space="0" w:color="000000"/>
              <w:right w:val="single" w:sz="6" w:space="0" w:color="000000"/>
            </w:tcBorders>
            <w:shd w:val="clear" w:color="auto" w:fill="auto"/>
            <w:hideMark/>
          </w:tcPr>
          <w:p w14:paraId="0FC3015F"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19 </w:t>
            </w:r>
          </w:p>
        </w:tc>
        <w:tc>
          <w:tcPr>
            <w:tcW w:w="1005" w:type="dxa"/>
            <w:tcBorders>
              <w:top w:val="single" w:sz="6" w:space="0" w:color="000000"/>
              <w:left w:val="single" w:sz="6" w:space="0" w:color="000000"/>
              <w:bottom w:val="single" w:sz="6" w:space="0" w:color="000000"/>
              <w:right w:val="single" w:sz="6" w:space="0" w:color="000000"/>
            </w:tcBorders>
          </w:tcPr>
          <w:p w14:paraId="6B92C26B"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150A500B"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046EB90F" w14:textId="47AD808D"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0BD825DE"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7E317389"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4A2A5052"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7 </w:t>
            </w:r>
          </w:p>
        </w:tc>
        <w:tc>
          <w:tcPr>
            <w:tcW w:w="2745" w:type="dxa"/>
            <w:tcBorders>
              <w:top w:val="single" w:sz="6" w:space="0" w:color="000000"/>
              <w:left w:val="single" w:sz="6" w:space="0" w:color="000000"/>
              <w:bottom w:val="single" w:sz="6" w:space="0" w:color="000000"/>
              <w:right w:val="single" w:sz="6" w:space="0" w:color="000000"/>
            </w:tcBorders>
            <w:shd w:val="clear" w:color="auto" w:fill="auto"/>
            <w:hideMark/>
          </w:tcPr>
          <w:p w14:paraId="545835E0"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Proporcionar dotación (chalecos con logo de misión médica, gorras con logos de la entidad territorial y ESE, carnets </w:t>
            </w:r>
          </w:p>
        </w:tc>
        <w:tc>
          <w:tcPr>
            <w:tcW w:w="1230" w:type="dxa"/>
            <w:tcBorders>
              <w:top w:val="single" w:sz="6" w:space="0" w:color="000000"/>
              <w:left w:val="single" w:sz="6" w:space="0" w:color="000000"/>
              <w:bottom w:val="single" w:sz="6" w:space="0" w:color="000000"/>
              <w:right w:val="single" w:sz="6" w:space="0" w:color="000000"/>
            </w:tcBorders>
            <w:shd w:val="clear" w:color="auto" w:fill="auto"/>
            <w:hideMark/>
          </w:tcPr>
          <w:p w14:paraId="5717B547"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43925C01"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60E06BD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50 </w:t>
            </w:r>
          </w:p>
        </w:tc>
        <w:tc>
          <w:tcPr>
            <w:tcW w:w="1500" w:type="dxa"/>
            <w:tcBorders>
              <w:top w:val="single" w:sz="6" w:space="0" w:color="000000"/>
              <w:left w:val="single" w:sz="6" w:space="0" w:color="000000"/>
              <w:bottom w:val="single" w:sz="6" w:space="0" w:color="000000"/>
              <w:right w:val="single" w:sz="6" w:space="0" w:color="000000"/>
            </w:tcBorders>
            <w:shd w:val="clear" w:color="auto" w:fill="auto"/>
            <w:hideMark/>
          </w:tcPr>
          <w:p w14:paraId="1C957936"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2D57D440"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1D76679B"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shd w:val="clear" w:color="auto" w:fill="auto"/>
            <w:hideMark/>
          </w:tcPr>
          <w:p w14:paraId="62715C4E"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31EF029D"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3944188D"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50 </w:t>
            </w:r>
          </w:p>
        </w:tc>
        <w:tc>
          <w:tcPr>
            <w:tcW w:w="1005" w:type="dxa"/>
            <w:tcBorders>
              <w:top w:val="single" w:sz="6" w:space="0" w:color="000000"/>
              <w:left w:val="single" w:sz="6" w:space="0" w:color="000000"/>
              <w:bottom w:val="single" w:sz="6" w:space="0" w:color="000000"/>
              <w:right w:val="single" w:sz="6" w:space="0" w:color="000000"/>
            </w:tcBorders>
          </w:tcPr>
          <w:p w14:paraId="513843B8"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662970CB"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443A97CE" w14:textId="5ED91833"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26BE3424"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69E30BB0"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8 </w:t>
            </w:r>
          </w:p>
        </w:tc>
        <w:tc>
          <w:tcPr>
            <w:tcW w:w="2745" w:type="dxa"/>
            <w:tcBorders>
              <w:top w:val="single" w:sz="6" w:space="0" w:color="000000"/>
              <w:left w:val="single" w:sz="6" w:space="0" w:color="000000"/>
              <w:bottom w:val="single" w:sz="6" w:space="0" w:color="000000"/>
              <w:right w:val="single" w:sz="6" w:space="0" w:color="000000"/>
            </w:tcBorders>
            <w:shd w:val="clear" w:color="auto" w:fill="auto"/>
            <w:hideMark/>
          </w:tcPr>
          <w:p w14:paraId="46444B22"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Canalizar y gestionar la necesidad de servicios en cada territorio de acuerdo a las </w:t>
            </w:r>
          </w:p>
          <w:p w14:paraId="45033C48"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lastRenderedPageBreak/>
              <w:t>necesidades sociales de salud </w:t>
            </w:r>
          </w:p>
        </w:tc>
        <w:tc>
          <w:tcPr>
            <w:tcW w:w="1230" w:type="dxa"/>
            <w:tcBorders>
              <w:top w:val="single" w:sz="6" w:space="0" w:color="000000"/>
              <w:left w:val="single" w:sz="6" w:space="0" w:color="000000"/>
              <w:bottom w:val="single" w:sz="6" w:space="0" w:color="000000"/>
              <w:right w:val="single" w:sz="6" w:space="0" w:color="000000"/>
            </w:tcBorders>
            <w:shd w:val="clear" w:color="auto" w:fill="auto"/>
            <w:hideMark/>
          </w:tcPr>
          <w:p w14:paraId="282C6356"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lastRenderedPageBreak/>
              <w:t> </w:t>
            </w:r>
          </w:p>
          <w:p w14:paraId="49EB912A"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150 </w:t>
            </w:r>
          </w:p>
        </w:tc>
        <w:tc>
          <w:tcPr>
            <w:tcW w:w="1500" w:type="dxa"/>
            <w:tcBorders>
              <w:top w:val="single" w:sz="6" w:space="0" w:color="000000"/>
              <w:left w:val="single" w:sz="6" w:space="0" w:color="000000"/>
              <w:bottom w:val="single" w:sz="6" w:space="0" w:color="000000"/>
              <w:right w:val="single" w:sz="6" w:space="0" w:color="000000"/>
            </w:tcBorders>
            <w:shd w:val="clear" w:color="auto" w:fill="auto"/>
            <w:hideMark/>
          </w:tcPr>
          <w:p w14:paraId="6D2CD790"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6C56B150"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shd w:val="clear" w:color="auto" w:fill="auto"/>
            <w:hideMark/>
          </w:tcPr>
          <w:p w14:paraId="54DD2998"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43919CD6"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150 </w:t>
            </w:r>
          </w:p>
        </w:tc>
        <w:tc>
          <w:tcPr>
            <w:tcW w:w="1005" w:type="dxa"/>
            <w:tcBorders>
              <w:top w:val="single" w:sz="6" w:space="0" w:color="000000"/>
              <w:left w:val="single" w:sz="6" w:space="0" w:color="000000"/>
              <w:bottom w:val="single" w:sz="6" w:space="0" w:color="000000"/>
              <w:right w:val="single" w:sz="6" w:space="0" w:color="000000"/>
            </w:tcBorders>
          </w:tcPr>
          <w:p w14:paraId="43E0E97D"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4982516A"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2548027D" w14:textId="277A3723"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hideMark/>
          </w:tcPr>
          <w:p w14:paraId="16DEA06A"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75BCCF88"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67728A1E"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9 </w:t>
            </w:r>
          </w:p>
        </w:tc>
        <w:tc>
          <w:tcPr>
            <w:tcW w:w="2745" w:type="dxa"/>
            <w:tcBorders>
              <w:top w:val="single" w:sz="6" w:space="0" w:color="000000"/>
              <w:left w:val="single" w:sz="6" w:space="0" w:color="000000"/>
              <w:bottom w:val="single" w:sz="6" w:space="0" w:color="000000"/>
              <w:right w:val="single" w:sz="6" w:space="0" w:color="000000"/>
            </w:tcBorders>
            <w:shd w:val="clear" w:color="auto" w:fill="auto"/>
            <w:hideMark/>
          </w:tcPr>
          <w:p w14:paraId="30298887"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xml:space="preserve">*Insumo papelería: impresión de papelería, listado de asistencia, resmas, </w:t>
            </w:r>
            <w:proofErr w:type="spellStart"/>
            <w:r w:rsidRPr="00C20BE9">
              <w:rPr>
                <w:rFonts w:ascii="Arial Narrow" w:eastAsia="Times New Roman" w:hAnsi="Arial Narrow" w:cs="Tahoma"/>
                <w:b/>
                <w:bCs/>
                <w:lang w:val="es-ES" w:eastAsia="es-ES"/>
              </w:rPr>
              <w:t>az</w:t>
            </w:r>
            <w:proofErr w:type="spellEnd"/>
            <w:r w:rsidRPr="00C20BE9">
              <w:rPr>
                <w:rFonts w:ascii="Arial Narrow" w:eastAsia="Times New Roman" w:hAnsi="Arial Narrow" w:cs="Tahoma"/>
                <w:b/>
                <w:bCs/>
                <w:lang w:val="es-ES" w:eastAsia="es-ES"/>
              </w:rPr>
              <w:t>, bolígrafos, tablas de apoyo, marcadores, 2 memoria externa. Todo lo anterior con la suficiencia necesaria que se requieran para el funcionamiento de la gestión administrativa </w:t>
            </w:r>
          </w:p>
        </w:tc>
        <w:tc>
          <w:tcPr>
            <w:tcW w:w="1230" w:type="dxa"/>
            <w:tcBorders>
              <w:top w:val="single" w:sz="6" w:space="0" w:color="000000"/>
              <w:left w:val="single" w:sz="6" w:space="0" w:color="000000"/>
              <w:bottom w:val="single" w:sz="6" w:space="0" w:color="000000"/>
              <w:right w:val="single" w:sz="6" w:space="0" w:color="000000"/>
            </w:tcBorders>
            <w:shd w:val="clear" w:color="auto" w:fill="auto"/>
            <w:hideMark/>
          </w:tcPr>
          <w:p w14:paraId="44675E89"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4CA29026"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1380EE9B"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500" w:type="dxa"/>
            <w:tcBorders>
              <w:top w:val="single" w:sz="6" w:space="0" w:color="000000"/>
              <w:left w:val="single" w:sz="6" w:space="0" w:color="000000"/>
              <w:bottom w:val="single" w:sz="6" w:space="0" w:color="000000"/>
              <w:right w:val="single" w:sz="6" w:space="0" w:color="000000"/>
            </w:tcBorders>
            <w:shd w:val="clear" w:color="auto" w:fill="auto"/>
            <w:hideMark/>
          </w:tcPr>
          <w:p w14:paraId="544E59E5"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5CDB78C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6AB4B11F"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shd w:val="clear" w:color="auto" w:fill="auto"/>
            <w:hideMark/>
          </w:tcPr>
          <w:p w14:paraId="30FBDBC3"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492A9816"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 </w:t>
            </w:r>
          </w:p>
          <w:p w14:paraId="02197271" w14:textId="77777777" w:rsidR="00C20BE9" w:rsidRPr="00C20BE9" w:rsidRDefault="00C20BE9" w:rsidP="00C20BE9">
            <w:pPr>
              <w:jc w:val="center"/>
              <w:rPr>
                <w:rFonts w:ascii="Arial Narrow" w:eastAsia="Times New Roman" w:hAnsi="Arial Narrow" w:cs="Tahoma"/>
                <w:b/>
                <w:bCs/>
                <w:lang w:val="es-ES" w:eastAsia="es-ES"/>
              </w:rPr>
            </w:pPr>
            <w:r w:rsidRPr="00C20BE9">
              <w:rPr>
                <w:rFonts w:ascii="Arial Narrow" w:eastAsia="Times New Roman" w:hAnsi="Arial Narrow" w:cs="Tahoma"/>
                <w:b/>
                <w:bCs/>
                <w:lang w:val="es-ES" w:eastAsia="es-ES"/>
              </w:rPr>
              <w:t>1 </w:t>
            </w:r>
          </w:p>
        </w:tc>
        <w:tc>
          <w:tcPr>
            <w:tcW w:w="1005" w:type="dxa"/>
            <w:tcBorders>
              <w:top w:val="single" w:sz="6" w:space="0" w:color="000000"/>
              <w:left w:val="single" w:sz="6" w:space="0" w:color="000000"/>
              <w:bottom w:val="single" w:sz="6" w:space="0" w:color="000000"/>
              <w:right w:val="single" w:sz="6" w:space="0" w:color="000000"/>
            </w:tcBorders>
          </w:tcPr>
          <w:p w14:paraId="5454FA67"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16A1F536"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115C3B7E" w14:textId="77777777" w:rsidTr="001439AF">
        <w:trPr>
          <w:trHeight w:val="300"/>
        </w:trPr>
        <w:tc>
          <w:tcPr>
            <w:tcW w:w="7155" w:type="dxa"/>
            <w:gridSpan w:val="5"/>
            <w:tcBorders>
              <w:top w:val="single" w:sz="6" w:space="0" w:color="000000"/>
              <w:left w:val="single" w:sz="6" w:space="0" w:color="000000"/>
              <w:bottom w:val="single" w:sz="6" w:space="0" w:color="000000"/>
              <w:right w:val="single" w:sz="6" w:space="0" w:color="000000"/>
            </w:tcBorders>
            <w:shd w:val="clear" w:color="auto" w:fill="auto"/>
          </w:tcPr>
          <w:p w14:paraId="38C8D88D" w14:textId="5DF3D194" w:rsidR="00C20BE9" w:rsidRPr="00C20BE9" w:rsidRDefault="00C20BE9"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 xml:space="preserve">Subtotal </w:t>
            </w:r>
          </w:p>
        </w:tc>
        <w:tc>
          <w:tcPr>
            <w:tcW w:w="1005" w:type="dxa"/>
            <w:tcBorders>
              <w:top w:val="single" w:sz="6" w:space="0" w:color="000000"/>
              <w:left w:val="single" w:sz="6" w:space="0" w:color="000000"/>
              <w:bottom w:val="single" w:sz="6" w:space="0" w:color="000000"/>
              <w:right w:val="single" w:sz="6" w:space="0" w:color="000000"/>
            </w:tcBorders>
          </w:tcPr>
          <w:p w14:paraId="0C285DC9"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03A2A338"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03E377F9" w14:textId="77777777"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487F2A9B" w14:textId="77777777" w:rsidR="00C20BE9" w:rsidRPr="00C20BE9" w:rsidRDefault="00C20BE9" w:rsidP="00C20BE9">
            <w:pPr>
              <w:jc w:val="center"/>
              <w:rPr>
                <w:rFonts w:ascii="Arial Narrow" w:eastAsia="Times New Roman" w:hAnsi="Arial Narrow" w:cs="Tahoma"/>
                <w:b/>
                <w:bCs/>
                <w:lang w:val="es-ES"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51924C68" w14:textId="35FE9645" w:rsidR="00C20BE9" w:rsidRDefault="00C20BE9"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 xml:space="preserve">Concepto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748A1249" w14:textId="50147366" w:rsidR="00C20BE9" w:rsidRPr="00C20BE9" w:rsidRDefault="00C20BE9"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 xml:space="preserve">Unidad de medida </w:t>
            </w:r>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6FEC78EC" w14:textId="42351B07" w:rsidR="00C20BE9" w:rsidRPr="00C20BE9" w:rsidRDefault="00C20BE9"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 xml:space="preserve">Cantidad </w:t>
            </w:r>
            <w:r w:rsidR="00FD3731">
              <w:rPr>
                <w:rFonts w:ascii="Arial Narrow" w:eastAsia="Times New Roman" w:hAnsi="Arial Narrow" w:cs="Tahoma"/>
                <w:b/>
                <w:bCs/>
                <w:lang w:val="es-ES" w:eastAsia="es-ES"/>
              </w:rPr>
              <w:t xml:space="preserve">* actividad </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5DE7E00E" w14:textId="4930638C"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 xml:space="preserve">Numero de actividad </w:t>
            </w:r>
          </w:p>
        </w:tc>
        <w:tc>
          <w:tcPr>
            <w:tcW w:w="1005" w:type="dxa"/>
            <w:tcBorders>
              <w:top w:val="single" w:sz="6" w:space="0" w:color="000000"/>
              <w:left w:val="single" w:sz="6" w:space="0" w:color="000000"/>
              <w:bottom w:val="single" w:sz="6" w:space="0" w:color="000000"/>
              <w:right w:val="single" w:sz="6" w:space="0" w:color="000000"/>
            </w:tcBorders>
          </w:tcPr>
          <w:p w14:paraId="238B6FB3"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3748EE1C"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4634B921" w14:textId="77777777"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02FBEEA9" w14:textId="77777777" w:rsidR="00C20BE9" w:rsidRPr="00C20BE9" w:rsidRDefault="00C20BE9" w:rsidP="00C20BE9">
            <w:pPr>
              <w:jc w:val="center"/>
              <w:rPr>
                <w:rFonts w:ascii="Arial Narrow" w:eastAsia="Times New Roman" w:hAnsi="Arial Narrow" w:cs="Tahoma"/>
                <w:b/>
                <w:bCs/>
                <w:lang w:val="es-ES"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15FF6E90" w14:textId="3B43CBEB"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 xml:space="preserve">Sillas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03414164" w14:textId="3C72F848"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UND</w:t>
            </w:r>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797650D9" w14:textId="3F181184"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100</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4B088587" w14:textId="0715B9B0"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19</w:t>
            </w:r>
          </w:p>
        </w:tc>
        <w:tc>
          <w:tcPr>
            <w:tcW w:w="1005" w:type="dxa"/>
            <w:tcBorders>
              <w:top w:val="single" w:sz="6" w:space="0" w:color="000000"/>
              <w:left w:val="single" w:sz="6" w:space="0" w:color="000000"/>
              <w:bottom w:val="single" w:sz="6" w:space="0" w:color="000000"/>
              <w:right w:val="single" w:sz="6" w:space="0" w:color="000000"/>
            </w:tcBorders>
          </w:tcPr>
          <w:p w14:paraId="20F75DCB"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4CD5EEBD"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7D34AED3" w14:textId="77777777"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04761CFE" w14:textId="77777777" w:rsidR="00C20BE9" w:rsidRPr="00C20BE9" w:rsidRDefault="00C20BE9" w:rsidP="00C20BE9">
            <w:pPr>
              <w:jc w:val="center"/>
              <w:rPr>
                <w:rFonts w:ascii="Arial Narrow" w:eastAsia="Times New Roman" w:hAnsi="Arial Narrow" w:cs="Tahoma"/>
                <w:b/>
                <w:bCs/>
                <w:lang w:val="es-ES"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4242EE2D" w14:textId="081A3525"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 xml:space="preserve">Mesas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1CB80D24" w14:textId="6267BCBD" w:rsidR="00C20BE9" w:rsidRPr="00C20BE9" w:rsidRDefault="00C20BE9" w:rsidP="00C20BE9">
            <w:pPr>
              <w:jc w:val="center"/>
              <w:rPr>
                <w:rFonts w:ascii="Arial Narrow" w:eastAsia="Times New Roman" w:hAnsi="Arial Narrow" w:cs="Tahoma"/>
                <w:lang w:val="es-ES" w:eastAsia="es-ES"/>
              </w:rPr>
            </w:pPr>
            <w:proofErr w:type="spellStart"/>
            <w:r w:rsidRPr="00C20BE9">
              <w:rPr>
                <w:rFonts w:ascii="Arial Narrow" w:eastAsia="Times New Roman" w:hAnsi="Arial Narrow" w:cs="Tahoma"/>
                <w:lang w:val="es-ES" w:eastAsia="es-ES"/>
              </w:rPr>
              <w:t>Und</w:t>
            </w:r>
            <w:proofErr w:type="spellEnd"/>
            <w:r w:rsidRPr="00C20BE9">
              <w:rPr>
                <w:rFonts w:ascii="Arial Narrow" w:eastAsia="Times New Roman" w:hAnsi="Arial Narrow" w:cs="Tahoma"/>
                <w:lang w:val="es-ES" w:eastAsia="es-ES"/>
              </w:rPr>
              <w:t xml:space="preserve"> </w:t>
            </w:r>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5BDCDAEB" w14:textId="1964CF78"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4</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42C75618" w14:textId="6733CBA0"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19</w:t>
            </w:r>
          </w:p>
        </w:tc>
        <w:tc>
          <w:tcPr>
            <w:tcW w:w="1005" w:type="dxa"/>
            <w:tcBorders>
              <w:top w:val="single" w:sz="6" w:space="0" w:color="000000"/>
              <w:left w:val="single" w:sz="6" w:space="0" w:color="000000"/>
              <w:bottom w:val="single" w:sz="6" w:space="0" w:color="000000"/>
              <w:right w:val="single" w:sz="6" w:space="0" w:color="000000"/>
            </w:tcBorders>
          </w:tcPr>
          <w:p w14:paraId="743E9FB2"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21816CB9"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5F2438A2" w14:textId="77777777"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3809982A" w14:textId="77777777" w:rsidR="00C20BE9" w:rsidRPr="00C20BE9" w:rsidRDefault="00C20BE9" w:rsidP="00C20BE9">
            <w:pPr>
              <w:jc w:val="center"/>
              <w:rPr>
                <w:rFonts w:ascii="Arial Narrow" w:eastAsia="Times New Roman" w:hAnsi="Arial Narrow" w:cs="Tahoma"/>
                <w:b/>
                <w:bCs/>
                <w:lang w:val="es-ES"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631F5647" w14:textId="211C3623"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 xml:space="preserve">Carpas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443DC586" w14:textId="22B011FD" w:rsidR="00C20BE9" w:rsidRPr="00C20BE9" w:rsidRDefault="00C20BE9" w:rsidP="00C20BE9">
            <w:pPr>
              <w:jc w:val="center"/>
              <w:rPr>
                <w:rFonts w:ascii="Arial Narrow" w:eastAsia="Times New Roman" w:hAnsi="Arial Narrow" w:cs="Tahoma"/>
                <w:lang w:val="es-ES" w:eastAsia="es-ES"/>
              </w:rPr>
            </w:pPr>
            <w:proofErr w:type="spellStart"/>
            <w:r w:rsidRPr="00C20BE9">
              <w:rPr>
                <w:rFonts w:ascii="Arial Narrow" w:eastAsia="Times New Roman" w:hAnsi="Arial Narrow" w:cs="Tahoma"/>
                <w:lang w:val="es-ES" w:eastAsia="es-ES"/>
              </w:rPr>
              <w:t>Und</w:t>
            </w:r>
            <w:proofErr w:type="spellEnd"/>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10CF7675" w14:textId="5255A937"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4</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020012A4" w14:textId="29CC8FA0"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19</w:t>
            </w:r>
          </w:p>
        </w:tc>
        <w:tc>
          <w:tcPr>
            <w:tcW w:w="1005" w:type="dxa"/>
            <w:tcBorders>
              <w:top w:val="single" w:sz="6" w:space="0" w:color="000000"/>
              <w:left w:val="single" w:sz="6" w:space="0" w:color="000000"/>
              <w:bottom w:val="single" w:sz="6" w:space="0" w:color="000000"/>
              <w:right w:val="single" w:sz="6" w:space="0" w:color="000000"/>
            </w:tcBorders>
          </w:tcPr>
          <w:p w14:paraId="57D7D087"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0D67B8AB"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12FDAFBB" w14:textId="77777777"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06E87879" w14:textId="77777777" w:rsidR="00C20BE9" w:rsidRPr="00C20BE9" w:rsidRDefault="00C20BE9" w:rsidP="00C20BE9">
            <w:pPr>
              <w:jc w:val="center"/>
              <w:rPr>
                <w:rFonts w:ascii="Arial Narrow" w:eastAsia="Times New Roman" w:hAnsi="Arial Narrow" w:cs="Tahoma"/>
                <w:b/>
                <w:bCs/>
                <w:lang w:val="es-ES"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1F62711B" w14:textId="5D671A36"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 xml:space="preserve">Sonido, micrófono y animador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1E99E6A9" w14:textId="0C7FE53D" w:rsidR="00C20BE9" w:rsidRPr="00C20BE9" w:rsidRDefault="00C20BE9" w:rsidP="00C20BE9">
            <w:pPr>
              <w:jc w:val="center"/>
              <w:rPr>
                <w:rFonts w:ascii="Arial Narrow" w:eastAsia="Times New Roman" w:hAnsi="Arial Narrow" w:cs="Tahoma"/>
                <w:lang w:val="es-ES" w:eastAsia="es-ES"/>
              </w:rPr>
            </w:pPr>
            <w:proofErr w:type="spellStart"/>
            <w:r w:rsidRPr="00C20BE9">
              <w:rPr>
                <w:rFonts w:ascii="Arial Narrow" w:eastAsia="Times New Roman" w:hAnsi="Arial Narrow" w:cs="Tahoma"/>
                <w:lang w:val="es-ES" w:eastAsia="es-ES"/>
              </w:rPr>
              <w:t>Und</w:t>
            </w:r>
            <w:proofErr w:type="spellEnd"/>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1132B0AC" w14:textId="218A0A70"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1</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60B070B4" w14:textId="76674B29"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19</w:t>
            </w:r>
          </w:p>
        </w:tc>
        <w:tc>
          <w:tcPr>
            <w:tcW w:w="1005" w:type="dxa"/>
            <w:tcBorders>
              <w:top w:val="single" w:sz="6" w:space="0" w:color="000000"/>
              <w:left w:val="single" w:sz="6" w:space="0" w:color="000000"/>
              <w:bottom w:val="single" w:sz="6" w:space="0" w:color="000000"/>
              <w:right w:val="single" w:sz="6" w:space="0" w:color="000000"/>
            </w:tcBorders>
          </w:tcPr>
          <w:p w14:paraId="6BE08866"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1FDD972F"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19729E80" w14:textId="77777777"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03844617" w14:textId="77777777" w:rsidR="00C20BE9" w:rsidRPr="00C20BE9" w:rsidRDefault="00C20BE9" w:rsidP="00C20BE9">
            <w:pPr>
              <w:jc w:val="center"/>
              <w:rPr>
                <w:rFonts w:ascii="Arial Narrow" w:eastAsia="Times New Roman" w:hAnsi="Arial Narrow" w:cs="Tahoma"/>
                <w:b/>
                <w:bCs/>
                <w:lang w:val="es-ES"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04817FAE" w14:textId="7B6AC6AF" w:rsidR="00C20BE9" w:rsidRPr="00C20BE9" w:rsidRDefault="00C20BE9" w:rsidP="00C20BE9">
            <w:pPr>
              <w:jc w:val="center"/>
              <w:rPr>
                <w:rFonts w:ascii="Arial Narrow" w:eastAsia="Times New Roman" w:hAnsi="Arial Narrow" w:cs="Tahoma"/>
                <w:lang w:val="es-ES" w:eastAsia="es-ES"/>
              </w:rPr>
            </w:pPr>
            <w:r w:rsidRPr="00C20BE9">
              <w:rPr>
                <w:rFonts w:ascii="Arial Narrow" w:eastAsia="Times New Roman" w:hAnsi="Arial Narrow" w:cs="Tahoma"/>
                <w:lang w:val="es-ES" w:eastAsia="es-ES"/>
              </w:rPr>
              <w:t xml:space="preserve">Tarima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770BE6D6" w14:textId="1A7CA035" w:rsidR="00C20BE9" w:rsidRPr="00C20BE9" w:rsidRDefault="00C20BE9" w:rsidP="00C20BE9">
            <w:pPr>
              <w:jc w:val="center"/>
              <w:rPr>
                <w:rFonts w:ascii="Arial Narrow" w:eastAsia="Times New Roman" w:hAnsi="Arial Narrow" w:cs="Tahoma"/>
                <w:lang w:val="es-ES" w:eastAsia="es-ES"/>
              </w:rPr>
            </w:pPr>
            <w:proofErr w:type="spellStart"/>
            <w:r>
              <w:rPr>
                <w:rFonts w:ascii="Arial Narrow" w:eastAsia="Times New Roman" w:hAnsi="Arial Narrow" w:cs="Tahoma"/>
                <w:lang w:val="es-ES" w:eastAsia="es-ES"/>
              </w:rPr>
              <w:t>Und</w:t>
            </w:r>
            <w:proofErr w:type="spellEnd"/>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1EA39B87" w14:textId="3A1ABFA3" w:rsidR="00C20BE9" w:rsidRPr="00C20BE9" w:rsidRDefault="00C20BE9" w:rsidP="00C20BE9">
            <w:pPr>
              <w:jc w:val="center"/>
              <w:rPr>
                <w:rFonts w:ascii="Arial Narrow" w:eastAsia="Times New Roman" w:hAnsi="Arial Narrow" w:cs="Tahoma"/>
                <w:lang w:val="es-ES" w:eastAsia="es-ES"/>
              </w:rPr>
            </w:pPr>
            <w:r>
              <w:rPr>
                <w:rFonts w:ascii="Arial Narrow" w:eastAsia="Times New Roman" w:hAnsi="Arial Narrow" w:cs="Tahoma"/>
                <w:lang w:val="es-ES" w:eastAsia="es-ES"/>
              </w:rPr>
              <w:t>1</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05924038" w14:textId="73BA4A55"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19</w:t>
            </w:r>
          </w:p>
        </w:tc>
        <w:tc>
          <w:tcPr>
            <w:tcW w:w="1005" w:type="dxa"/>
            <w:tcBorders>
              <w:top w:val="single" w:sz="6" w:space="0" w:color="000000"/>
              <w:left w:val="single" w:sz="6" w:space="0" w:color="000000"/>
              <w:bottom w:val="single" w:sz="6" w:space="0" w:color="000000"/>
              <w:right w:val="single" w:sz="6" w:space="0" w:color="000000"/>
            </w:tcBorders>
          </w:tcPr>
          <w:p w14:paraId="56B66455"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2E33EF5D"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05735E02" w14:textId="77777777" w:rsidTr="00C20BE9">
        <w:trPr>
          <w:trHeight w:val="300"/>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0849AF93" w14:textId="77777777" w:rsidR="00C20BE9" w:rsidRPr="00C20BE9" w:rsidRDefault="00C20BE9" w:rsidP="00C20BE9">
            <w:pPr>
              <w:jc w:val="center"/>
              <w:rPr>
                <w:rFonts w:ascii="Arial Narrow" w:eastAsia="Times New Roman" w:hAnsi="Arial Narrow" w:cs="Tahoma"/>
                <w:b/>
                <w:bCs/>
                <w:lang w:val="es-ES"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0DE162A3" w14:textId="43B94F05" w:rsidR="00C20BE9" w:rsidRPr="00C20BE9" w:rsidRDefault="00C20BE9" w:rsidP="00C20BE9">
            <w:pPr>
              <w:jc w:val="center"/>
              <w:rPr>
                <w:rFonts w:ascii="Arial Narrow" w:eastAsia="Times New Roman" w:hAnsi="Arial Narrow" w:cs="Tahoma"/>
                <w:lang w:val="pt-PT" w:eastAsia="es-ES"/>
              </w:rPr>
            </w:pPr>
            <w:r w:rsidRPr="00C20BE9">
              <w:rPr>
                <w:rFonts w:ascii="Arial Narrow" w:eastAsia="Times New Roman" w:hAnsi="Arial Narrow" w:cs="Tahoma"/>
                <w:lang w:val="pt-PT" w:eastAsia="es-ES"/>
              </w:rPr>
              <w:t xml:space="preserve">Papaeleria (colores, fommy, globos,banderines,cartulinas, marcadores, bolígrafos,resma, cartonpaja, listado de asistencia, 1 pendon de ESE entre otros )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1A91BE97" w14:textId="433F2B16" w:rsidR="00C20BE9" w:rsidRPr="00C20BE9" w:rsidRDefault="00C20BE9" w:rsidP="00C20BE9">
            <w:pPr>
              <w:jc w:val="center"/>
              <w:rPr>
                <w:rFonts w:ascii="Arial Narrow" w:eastAsia="Times New Roman" w:hAnsi="Arial Narrow" w:cs="Tahoma"/>
                <w:lang w:val="pt-PT" w:eastAsia="es-ES"/>
              </w:rPr>
            </w:pPr>
            <w:r>
              <w:rPr>
                <w:rFonts w:ascii="Arial Narrow" w:eastAsia="Times New Roman" w:hAnsi="Arial Narrow" w:cs="Tahoma"/>
                <w:lang w:val="pt-PT" w:eastAsia="es-ES"/>
              </w:rPr>
              <w:t>und</w:t>
            </w:r>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6449633F" w14:textId="6964C08F" w:rsidR="00C20BE9" w:rsidRPr="00C20BE9" w:rsidRDefault="00C20BE9" w:rsidP="00C20BE9">
            <w:pPr>
              <w:jc w:val="center"/>
              <w:rPr>
                <w:rFonts w:ascii="Arial Narrow" w:eastAsia="Times New Roman" w:hAnsi="Arial Narrow" w:cs="Tahoma"/>
                <w:lang w:val="pt-PT" w:eastAsia="es-ES"/>
              </w:rPr>
            </w:pPr>
            <w:r>
              <w:rPr>
                <w:rFonts w:ascii="Arial Narrow" w:eastAsia="Times New Roman" w:hAnsi="Arial Narrow" w:cs="Tahoma"/>
                <w:lang w:val="pt-PT" w:eastAsia="es-ES"/>
              </w:rPr>
              <w:t>1</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6E715129" w14:textId="4CC28528" w:rsidR="00C20BE9" w:rsidRPr="00C20BE9" w:rsidRDefault="00FD3731" w:rsidP="00C20BE9">
            <w:pPr>
              <w:jc w:val="center"/>
              <w:rPr>
                <w:rFonts w:ascii="Arial Narrow" w:eastAsia="Times New Roman" w:hAnsi="Arial Narrow" w:cs="Tahoma"/>
                <w:b/>
                <w:bCs/>
                <w:lang w:val="pt-PT" w:eastAsia="es-ES"/>
              </w:rPr>
            </w:pPr>
            <w:r>
              <w:rPr>
                <w:rFonts w:ascii="Arial Narrow" w:eastAsia="Times New Roman" w:hAnsi="Arial Narrow" w:cs="Tahoma"/>
                <w:b/>
                <w:bCs/>
                <w:lang w:val="pt-PT" w:eastAsia="es-ES"/>
              </w:rPr>
              <w:t>1</w:t>
            </w:r>
          </w:p>
        </w:tc>
        <w:tc>
          <w:tcPr>
            <w:tcW w:w="1005" w:type="dxa"/>
            <w:tcBorders>
              <w:top w:val="single" w:sz="6" w:space="0" w:color="000000"/>
              <w:left w:val="single" w:sz="6" w:space="0" w:color="000000"/>
              <w:bottom w:val="single" w:sz="6" w:space="0" w:color="000000"/>
              <w:right w:val="single" w:sz="6" w:space="0" w:color="000000"/>
            </w:tcBorders>
          </w:tcPr>
          <w:p w14:paraId="0C43739B" w14:textId="77777777" w:rsidR="00C20BE9" w:rsidRPr="00C20BE9" w:rsidRDefault="00C20BE9" w:rsidP="00C20BE9">
            <w:pPr>
              <w:jc w:val="center"/>
              <w:rPr>
                <w:rFonts w:ascii="Arial Narrow" w:eastAsia="Times New Roman" w:hAnsi="Arial Narrow" w:cs="Tahoma"/>
                <w:b/>
                <w:bCs/>
                <w:lang w:val="pt-PT" w:eastAsia="es-ES"/>
              </w:rPr>
            </w:pPr>
          </w:p>
        </w:tc>
        <w:tc>
          <w:tcPr>
            <w:tcW w:w="1005" w:type="dxa"/>
            <w:tcBorders>
              <w:top w:val="single" w:sz="6" w:space="0" w:color="000000"/>
              <w:left w:val="single" w:sz="6" w:space="0" w:color="000000"/>
              <w:bottom w:val="single" w:sz="6" w:space="0" w:color="000000"/>
              <w:right w:val="single" w:sz="6" w:space="0" w:color="000000"/>
            </w:tcBorders>
          </w:tcPr>
          <w:p w14:paraId="12B6AF65" w14:textId="77777777" w:rsidR="00C20BE9" w:rsidRPr="00C20BE9" w:rsidRDefault="00C20BE9" w:rsidP="00C20BE9">
            <w:pPr>
              <w:jc w:val="center"/>
              <w:rPr>
                <w:rFonts w:ascii="Arial Narrow" w:eastAsia="Times New Roman" w:hAnsi="Arial Narrow" w:cs="Tahoma"/>
                <w:b/>
                <w:bCs/>
                <w:lang w:val="pt-PT" w:eastAsia="es-ES"/>
              </w:rPr>
            </w:pPr>
          </w:p>
        </w:tc>
      </w:tr>
      <w:tr w:rsidR="00C20BE9" w:rsidRPr="00C20BE9" w14:paraId="619DDA05" w14:textId="77777777" w:rsidTr="00C20BE9">
        <w:trPr>
          <w:trHeight w:val="65"/>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59E127D4" w14:textId="77777777" w:rsidR="00C20BE9" w:rsidRPr="00C20BE9" w:rsidRDefault="00C20BE9" w:rsidP="00C20BE9">
            <w:pPr>
              <w:jc w:val="center"/>
              <w:rPr>
                <w:rFonts w:ascii="Arial Narrow" w:eastAsia="Times New Roman" w:hAnsi="Arial Narrow" w:cs="Tahoma"/>
                <w:b/>
                <w:bCs/>
                <w:lang w:val="pt-PT"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2DC1E0A2" w14:textId="59BC4541" w:rsidR="00C20BE9" w:rsidRPr="00C20BE9" w:rsidRDefault="00C20BE9" w:rsidP="00C20BE9">
            <w:pPr>
              <w:jc w:val="both"/>
              <w:rPr>
                <w:rFonts w:ascii="Arial Narrow" w:eastAsia="Times New Roman" w:hAnsi="Arial Narrow" w:cs="Tahoma"/>
                <w:lang w:val="es-ES" w:eastAsia="es-ES"/>
              </w:rPr>
            </w:pPr>
            <w:r w:rsidRPr="00C20BE9">
              <w:rPr>
                <w:rFonts w:ascii="Arial Narrow" w:eastAsia="Times New Roman" w:hAnsi="Arial Narrow" w:cs="Tahoma"/>
                <w:lang w:val="es-ES" w:eastAsia="es-ES"/>
              </w:rPr>
              <w:t xml:space="preserve">Folletos (enfermedades cardiovasculares, metabólicas, cáncer, enfermedades que afectan la salud oral, visual y auditiva, prevención en salud mental, enfermedades crónicas transmisibles, salud ambiental, seguridad alimentaria)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01D380EB" w14:textId="77777777" w:rsidR="00C20BE9" w:rsidRPr="00C20BE9" w:rsidRDefault="00C20BE9" w:rsidP="00C20BE9">
            <w:pPr>
              <w:jc w:val="center"/>
              <w:rPr>
                <w:rFonts w:ascii="Arial Narrow" w:eastAsia="Times New Roman" w:hAnsi="Arial Narrow" w:cs="Tahoma"/>
                <w:b/>
                <w:bCs/>
                <w:lang w:val="es-ES" w:eastAsia="es-ES"/>
              </w:rPr>
            </w:pPr>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2A057796" w14:textId="4CAE83FE"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2.000</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2EC98286" w14:textId="5898B710"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19</w:t>
            </w:r>
          </w:p>
        </w:tc>
        <w:tc>
          <w:tcPr>
            <w:tcW w:w="1005" w:type="dxa"/>
            <w:tcBorders>
              <w:top w:val="single" w:sz="6" w:space="0" w:color="000000"/>
              <w:left w:val="single" w:sz="6" w:space="0" w:color="000000"/>
              <w:bottom w:val="single" w:sz="6" w:space="0" w:color="000000"/>
              <w:right w:val="single" w:sz="6" w:space="0" w:color="000000"/>
            </w:tcBorders>
          </w:tcPr>
          <w:p w14:paraId="03A10EAC"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54BC949B"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13CAF3EA" w14:textId="77777777" w:rsidTr="00C20BE9">
        <w:trPr>
          <w:trHeight w:val="65"/>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31EF7797" w14:textId="77777777" w:rsidR="00C20BE9" w:rsidRPr="00C20BE9" w:rsidRDefault="00C20BE9" w:rsidP="00C20BE9">
            <w:pPr>
              <w:jc w:val="center"/>
              <w:rPr>
                <w:rFonts w:ascii="Arial Narrow" w:eastAsia="Times New Roman" w:hAnsi="Arial Narrow" w:cs="Tahoma"/>
                <w:b/>
                <w:bCs/>
                <w:lang w:val="pt-PT"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4ACBBC23" w14:textId="2929F4C9" w:rsidR="00C20BE9" w:rsidRPr="00C20BE9" w:rsidRDefault="00FD3731" w:rsidP="00C20BE9">
            <w:pPr>
              <w:jc w:val="both"/>
              <w:rPr>
                <w:rFonts w:ascii="Arial Narrow" w:eastAsia="Times New Roman" w:hAnsi="Arial Narrow" w:cs="Tahoma"/>
                <w:lang w:val="es-ES" w:eastAsia="es-ES"/>
              </w:rPr>
            </w:pPr>
            <w:r>
              <w:rPr>
                <w:rFonts w:ascii="Arial Narrow" w:eastAsia="Times New Roman" w:hAnsi="Arial Narrow" w:cs="Tahoma"/>
                <w:lang w:val="es-ES" w:eastAsia="es-ES"/>
              </w:rPr>
              <w:t xml:space="preserve">Refrigerios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04FD7438" w14:textId="77777777" w:rsidR="00C20BE9" w:rsidRPr="00C20BE9" w:rsidRDefault="00C20BE9" w:rsidP="00C20BE9">
            <w:pPr>
              <w:jc w:val="center"/>
              <w:rPr>
                <w:rFonts w:ascii="Arial Narrow" w:eastAsia="Times New Roman" w:hAnsi="Arial Narrow" w:cs="Tahoma"/>
                <w:b/>
                <w:bCs/>
                <w:lang w:val="es-ES" w:eastAsia="es-ES"/>
              </w:rPr>
            </w:pPr>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0A60323B" w14:textId="3DCCD764"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100</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2773C984" w14:textId="0C42DC60"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19</w:t>
            </w:r>
          </w:p>
        </w:tc>
        <w:tc>
          <w:tcPr>
            <w:tcW w:w="1005" w:type="dxa"/>
            <w:tcBorders>
              <w:top w:val="single" w:sz="6" w:space="0" w:color="000000"/>
              <w:left w:val="single" w:sz="6" w:space="0" w:color="000000"/>
              <w:bottom w:val="single" w:sz="6" w:space="0" w:color="000000"/>
              <w:right w:val="single" w:sz="6" w:space="0" w:color="000000"/>
            </w:tcBorders>
          </w:tcPr>
          <w:p w14:paraId="20069CC1"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38B85CC0" w14:textId="77777777" w:rsidR="00C20BE9" w:rsidRPr="00C20BE9" w:rsidRDefault="00C20BE9" w:rsidP="00C20BE9">
            <w:pPr>
              <w:jc w:val="center"/>
              <w:rPr>
                <w:rFonts w:ascii="Arial Narrow" w:eastAsia="Times New Roman" w:hAnsi="Arial Narrow" w:cs="Tahoma"/>
                <w:b/>
                <w:bCs/>
                <w:lang w:val="es-ES" w:eastAsia="es-ES"/>
              </w:rPr>
            </w:pPr>
          </w:p>
        </w:tc>
      </w:tr>
      <w:tr w:rsidR="00C20BE9" w:rsidRPr="00C20BE9" w14:paraId="1895F04F" w14:textId="77777777" w:rsidTr="00C20BE9">
        <w:trPr>
          <w:trHeight w:val="65"/>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38BE112F" w14:textId="77777777" w:rsidR="00C20BE9" w:rsidRPr="00C20BE9" w:rsidRDefault="00C20BE9" w:rsidP="00C20BE9">
            <w:pPr>
              <w:jc w:val="center"/>
              <w:rPr>
                <w:rFonts w:ascii="Arial Narrow" w:eastAsia="Times New Roman" w:hAnsi="Arial Narrow" w:cs="Tahoma"/>
                <w:b/>
                <w:bCs/>
                <w:lang w:val="pt-PT"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6EA61668" w14:textId="02CB96F4" w:rsidR="00C20BE9" w:rsidRPr="00C20BE9" w:rsidRDefault="00FD3731" w:rsidP="00C20BE9">
            <w:pPr>
              <w:jc w:val="both"/>
              <w:rPr>
                <w:rFonts w:ascii="Arial Narrow" w:eastAsia="Times New Roman" w:hAnsi="Arial Narrow" w:cs="Tahoma"/>
                <w:lang w:val="es-ES" w:eastAsia="es-ES"/>
              </w:rPr>
            </w:pPr>
            <w:r>
              <w:rPr>
                <w:rFonts w:ascii="Arial Narrow" w:eastAsia="Times New Roman" w:hAnsi="Arial Narrow" w:cs="Tahoma"/>
                <w:lang w:val="es-ES" w:eastAsia="es-ES"/>
              </w:rPr>
              <w:t xml:space="preserve">Agua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74B687EB" w14:textId="77777777" w:rsidR="00C20BE9" w:rsidRPr="00C20BE9" w:rsidRDefault="00C20BE9" w:rsidP="00C20BE9">
            <w:pPr>
              <w:jc w:val="center"/>
              <w:rPr>
                <w:rFonts w:ascii="Arial Narrow" w:eastAsia="Times New Roman" w:hAnsi="Arial Narrow" w:cs="Tahoma"/>
                <w:b/>
                <w:bCs/>
                <w:lang w:val="es-ES" w:eastAsia="es-ES"/>
              </w:rPr>
            </w:pPr>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19893131" w14:textId="5A7FBA73"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100</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3F30F127" w14:textId="1C5EEE81" w:rsidR="00C20BE9"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19</w:t>
            </w:r>
          </w:p>
        </w:tc>
        <w:tc>
          <w:tcPr>
            <w:tcW w:w="1005" w:type="dxa"/>
            <w:tcBorders>
              <w:top w:val="single" w:sz="6" w:space="0" w:color="000000"/>
              <w:left w:val="single" w:sz="6" w:space="0" w:color="000000"/>
              <w:bottom w:val="single" w:sz="6" w:space="0" w:color="000000"/>
              <w:right w:val="single" w:sz="6" w:space="0" w:color="000000"/>
            </w:tcBorders>
          </w:tcPr>
          <w:p w14:paraId="53A04287" w14:textId="77777777" w:rsidR="00C20BE9" w:rsidRPr="00C20BE9" w:rsidRDefault="00C20BE9"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46251B52" w14:textId="77777777" w:rsidR="00C20BE9" w:rsidRPr="00C20BE9" w:rsidRDefault="00C20BE9" w:rsidP="00C20BE9">
            <w:pPr>
              <w:jc w:val="center"/>
              <w:rPr>
                <w:rFonts w:ascii="Arial Narrow" w:eastAsia="Times New Roman" w:hAnsi="Arial Narrow" w:cs="Tahoma"/>
                <w:b/>
                <w:bCs/>
                <w:lang w:val="es-ES" w:eastAsia="es-ES"/>
              </w:rPr>
            </w:pPr>
          </w:p>
        </w:tc>
      </w:tr>
      <w:tr w:rsidR="00FD3731" w:rsidRPr="00C20BE9" w14:paraId="0358CD9E" w14:textId="77777777" w:rsidTr="00C20BE9">
        <w:trPr>
          <w:trHeight w:val="65"/>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2017264D" w14:textId="77777777" w:rsidR="00FD3731" w:rsidRPr="00C20BE9" w:rsidRDefault="00FD3731" w:rsidP="00C20BE9">
            <w:pPr>
              <w:jc w:val="center"/>
              <w:rPr>
                <w:rFonts w:ascii="Arial Narrow" w:eastAsia="Times New Roman" w:hAnsi="Arial Narrow" w:cs="Tahoma"/>
                <w:b/>
                <w:bCs/>
                <w:lang w:val="pt-PT"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33252620" w14:textId="000B01F4" w:rsidR="00FD3731" w:rsidRDefault="00FD3731" w:rsidP="00C20BE9">
            <w:pPr>
              <w:jc w:val="both"/>
              <w:rPr>
                <w:rFonts w:ascii="Arial Narrow" w:eastAsia="Times New Roman" w:hAnsi="Arial Narrow" w:cs="Tahoma"/>
                <w:lang w:val="es-ES" w:eastAsia="es-ES"/>
              </w:rPr>
            </w:pPr>
            <w:r>
              <w:rPr>
                <w:rFonts w:ascii="Arial Narrow" w:eastAsia="Times New Roman" w:hAnsi="Arial Narrow" w:cs="Tahoma"/>
                <w:lang w:val="es-ES" w:eastAsia="es-ES"/>
              </w:rPr>
              <w:t>Obsequios</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33345E69" w14:textId="77777777" w:rsidR="00FD3731" w:rsidRPr="00C20BE9" w:rsidRDefault="00FD3731" w:rsidP="00C20BE9">
            <w:pPr>
              <w:jc w:val="center"/>
              <w:rPr>
                <w:rFonts w:ascii="Arial Narrow" w:eastAsia="Times New Roman" w:hAnsi="Arial Narrow" w:cs="Tahoma"/>
                <w:b/>
                <w:bCs/>
                <w:lang w:val="es-ES" w:eastAsia="es-ES"/>
              </w:rPr>
            </w:pPr>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7B16B23D" w14:textId="682111A6" w:rsidR="00FD3731"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2</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30C0D508" w14:textId="2816FFA8" w:rsidR="00FD3731"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16</w:t>
            </w:r>
          </w:p>
        </w:tc>
        <w:tc>
          <w:tcPr>
            <w:tcW w:w="1005" w:type="dxa"/>
            <w:tcBorders>
              <w:top w:val="single" w:sz="6" w:space="0" w:color="000000"/>
              <w:left w:val="single" w:sz="6" w:space="0" w:color="000000"/>
              <w:bottom w:val="single" w:sz="6" w:space="0" w:color="000000"/>
              <w:right w:val="single" w:sz="6" w:space="0" w:color="000000"/>
            </w:tcBorders>
          </w:tcPr>
          <w:p w14:paraId="70B96BF2" w14:textId="77777777" w:rsidR="00FD3731" w:rsidRPr="00C20BE9" w:rsidRDefault="00FD3731"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146F0D2A" w14:textId="77777777" w:rsidR="00FD3731" w:rsidRPr="00C20BE9" w:rsidRDefault="00FD3731" w:rsidP="00C20BE9">
            <w:pPr>
              <w:jc w:val="center"/>
              <w:rPr>
                <w:rFonts w:ascii="Arial Narrow" w:eastAsia="Times New Roman" w:hAnsi="Arial Narrow" w:cs="Tahoma"/>
                <w:b/>
                <w:bCs/>
                <w:lang w:val="es-ES" w:eastAsia="es-ES"/>
              </w:rPr>
            </w:pPr>
          </w:p>
        </w:tc>
      </w:tr>
      <w:tr w:rsidR="00FD3731" w:rsidRPr="00C20BE9" w14:paraId="4A170C07" w14:textId="77777777" w:rsidTr="00C20BE9">
        <w:trPr>
          <w:trHeight w:val="65"/>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4EF09D73" w14:textId="77777777" w:rsidR="00FD3731" w:rsidRPr="00C20BE9" w:rsidRDefault="00FD3731" w:rsidP="00C20BE9">
            <w:pPr>
              <w:jc w:val="center"/>
              <w:rPr>
                <w:rFonts w:ascii="Arial Narrow" w:eastAsia="Times New Roman" w:hAnsi="Arial Narrow" w:cs="Tahoma"/>
                <w:b/>
                <w:bCs/>
                <w:lang w:val="pt-PT"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7FD525E1" w14:textId="01ABEFCE" w:rsidR="00FD3731" w:rsidRDefault="00FD3731" w:rsidP="00C20BE9">
            <w:pPr>
              <w:jc w:val="both"/>
              <w:rPr>
                <w:rFonts w:ascii="Arial Narrow" w:eastAsia="Times New Roman" w:hAnsi="Arial Narrow" w:cs="Tahoma"/>
                <w:lang w:val="es-ES" w:eastAsia="es-ES"/>
              </w:rPr>
            </w:pPr>
            <w:r>
              <w:rPr>
                <w:rFonts w:ascii="Arial Narrow" w:eastAsia="Times New Roman" w:hAnsi="Arial Narrow" w:cs="Tahoma"/>
                <w:lang w:val="es-ES" w:eastAsia="es-ES"/>
              </w:rPr>
              <w:t>transporte</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2F1B3887" w14:textId="5C7DFB5D" w:rsidR="00FD3731" w:rsidRPr="00C20BE9" w:rsidRDefault="00FD3731" w:rsidP="00C20BE9">
            <w:pPr>
              <w:jc w:val="center"/>
              <w:rPr>
                <w:rFonts w:ascii="Arial Narrow" w:eastAsia="Times New Roman" w:hAnsi="Arial Narrow" w:cs="Tahoma"/>
                <w:b/>
                <w:bCs/>
                <w:lang w:val="es-ES" w:eastAsia="es-ES"/>
              </w:rPr>
            </w:pPr>
            <w:proofErr w:type="spellStart"/>
            <w:r>
              <w:rPr>
                <w:rFonts w:ascii="Arial Narrow" w:eastAsia="Times New Roman" w:hAnsi="Arial Narrow" w:cs="Tahoma"/>
                <w:b/>
                <w:bCs/>
                <w:lang w:val="es-ES" w:eastAsia="es-ES"/>
              </w:rPr>
              <w:t>Und</w:t>
            </w:r>
            <w:proofErr w:type="spellEnd"/>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42545C66" w14:textId="6D8CE8CB" w:rsidR="00FD3731"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3969883A" w14:textId="155A85C2" w:rsidR="00FD3731" w:rsidRPr="00C20BE9" w:rsidRDefault="00FD3731" w:rsidP="00C20BE9">
            <w:pPr>
              <w:jc w:val="center"/>
              <w:rPr>
                <w:rFonts w:ascii="Arial Narrow" w:eastAsia="Times New Roman" w:hAnsi="Arial Narrow" w:cs="Tahoma"/>
                <w:b/>
                <w:bCs/>
                <w:lang w:val="es-ES" w:eastAsia="es-ES"/>
              </w:rPr>
            </w:pPr>
            <w:r>
              <w:rPr>
                <w:rFonts w:ascii="Arial Narrow" w:eastAsia="Times New Roman" w:hAnsi="Arial Narrow" w:cs="Tahoma"/>
                <w:b/>
                <w:bCs/>
                <w:lang w:val="es-ES" w:eastAsia="es-ES"/>
              </w:rPr>
              <w:t>1</w:t>
            </w:r>
          </w:p>
        </w:tc>
        <w:tc>
          <w:tcPr>
            <w:tcW w:w="1005" w:type="dxa"/>
            <w:tcBorders>
              <w:top w:val="single" w:sz="6" w:space="0" w:color="000000"/>
              <w:left w:val="single" w:sz="6" w:space="0" w:color="000000"/>
              <w:bottom w:val="single" w:sz="6" w:space="0" w:color="000000"/>
              <w:right w:val="single" w:sz="6" w:space="0" w:color="000000"/>
            </w:tcBorders>
          </w:tcPr>
          <w:p w14:paraId="209BE460" w14:textId="77777777" w:rsidR="00FD3731" w:rsidRPr="00C20BE9" w:rsidRDefault="00FD3731" w:rsidP="00C20BE9">
            <w:pPr>
              <w:jc w:val="center"/>
              <w:rPr>
                <w:rFonts w:ascii="Arial Narrow" w:eastAsia="Times New Roman" w:hAnsi="Arial Narrow" w:cs="Tahoma"/>
                <w:b/>
                <w:bCs/>
                <w:lang w:val="es-ES" w:eastAsia="es-ES"/>
              </w:rPr>
            </w:pPr>
          </w:p>
        </w:tc>
        <w:tc>
          <w:tcPr>
            <w:tcW w:w="1005" w:type="dxa"/>
            <w:tcBorders>
              <w:top w:val="single" w:sz="6" w:space="0" w:color="000000"/>
              <w:left w:val="single" w:sz="6" w:space="0" w:color="000000"/>
              <w:bottom w:val="single" w:sz="6" w:space="0" w:color="000000"/>
              <w:right w:val="single" w:sz="6" w:space="0" w:color="000000"/>
            </w:tcBorders>
          </w:tcPr>
          <w:p w14:paraId="1794FF69" w14:textId="77777777" w:rsidR="00FD3731" w:rsidRPr="00C20BE9" w:rsidRDefault="00FD3731" w:rsidP="00C20BE9">
            <w:pPr>
              <w:jc w:val="center"/>
              <w:rPr>
                <w:rFonts w:ascii="Arial Narrow" w:eastAsia="Times New Roman" w:hAnsi="Arial Narrow" w:cs="Tahoma"/>
                <w:b/>
                <w:bCs/>
                <w:lang w:val="es-ES" w:eastAsia="es-ES"/>
              </w:rPr>
            </w:pPr>
          </w:p>
        </w:tc>
      </w:tr>
      <w:tr w:rsidR="00FD3731" w:rsidRPr="00FD3731" w14:paraId="06AB7360" w14:textId="77777777" w:rsidTr="00C20BE9">
        <w:trPr>
          <w:trHeight w:val="65"/>
        </w:trPr>
        <w:tc>
          <w:tcPr>
            <w:tcW w:w="675" w:type="dxa"/>
            <w:tcBorders>
              <w:top w:val="single" w:sz="6" w:space="0" w:color="000000"/>
              <w:left w:val="single" w:sz="6" w:space="0" w:color="000000"/>
              <w:bottom w:val="single" w:sz="6" w:space="0" w:color="000000"/>
              <w:right w:val="single" w:sz="6" w:space="0" w:color="000000"/>
            </w:tcBorders>
            <w:shd w:val="clear" w:color="auto" w:fill="auto"/>
          </w:tcPr>
          <w:p w14:paraId="7CBF230D" w14:textId="084C4974" w:rsidR="00FD3731" w:rsidRPr="00C20BE9" w:rsidRDefault="00FD3731" w:rsidP="00C20BE9">
            <w:pPr>
              <w:jc w:val="center"/>
              <w:rPr>
                <w:rFonts w:ascii="Arial Narrow" w:eastAsia="Times New Roman" w:hAnsi="Arial Narrow" w:cs="Tahoma"/>
                <w:b/>
                <w:bCs/>
                <w:lang w:val="pt-PT" w:eastAsia="es-ES"/>
              </w:rPr>
            </w:pPr>
          </w:p>
        </w:tc>
        <w:tc>
          <w:tcPr>
            <w:tcW w:w="2745" w:type="dxa"/>
            <w:tcBorders>
              <w:top w:val="single" w:sz="6" w:space="0" w:color="000000"/>
              <w:left w:val="single" w:sz="6" w:space="0" w:color="000000"/>
              <w:bottom w:val="single" w:sz="6" w:space="0" w:color="000000"/>
              <w:right w:val="single" w:sz="6" w:space="0" w:color="000000"/>
            </w:tcBorders>
            <w:shd w:val="clear" w:color="auto" w:fill="auto"/>
          </w:tcPr>
          <w:p w14:paraId="4BB0A9ED" w14:textId="0AAE94C3" w:rsidR="00FD3731" w:rsidRPr="00FD3731" w:rsidRDefault="00FD3731" w:rsidP="00C20BE9">
            <w:pPr>
              <w:jc w:val="both"/>
              <w:rPr>
                <w:rFonts w:ascii="Arial Narrow" w:eastAsia="Times New Roman" w:hAnsi="Arial Narrow" w:cs="Tahoma"/>
                <w:lang w:val="pt-PT" w:eastAsia="es-ES"/>
              </w:rPr>
            </w:pPr>
            <w:r w:rsidRPr="00FD3731">
              <w:rPr>
                <w:rFonts w:ascii="Arial Narrow" w:eastAsia="Times New Roman" w:hAnsi="Arial Narrow" w:cs="Tahoma"/>
                <w:lang w:val="pt-PT" w:eastAsia="es-ES"/>
              </w:rPr>
              <w:t>Insumos para dieta alimntaria ; kits didáctico, modelos an</w:t>
            </w:r>
            <w:r>
              <w:rPr>
                <w:rFonts w:ascii="Arial Narrow" w:eastAsia="Times New Roman" w:hAnsi="Arial Narrow" w:cs="Tahoma"/>
                <w:lang w:val="pt-PT" w:eastAsia="es-ES"/>
              </w:rPr>
              <w:t xml:space="preserve">atomicos, cartillas ( Oclusores oculares, Tirras de Glucometria ) </w:t>
            </w:r>
          </w:p>
        </w:tc>
        <w:tc>
          <w:tcPr>
            <w:tcW w:w="1230" w:type="dxa"/>
            <w:tcBorders>
              <w:top w:val="single" w:sz="6" w:space="0" w:color="000000"/>
              <w:left w:val="single" w:sz="6" w:space="0" w:color="000000"/>
              <w:bottom w:val="single" w:sz="6" w:space="0" w:color="000000"/>
              <w:right w:val="single" w:sz="6" w:space="0" w:color="000000"/>
            </w:tcBorders>
            <w:shd w:val="clear" w:color="auto" w:fill="auto"/>
          </w:tcPr>
          <w:p w14:paraId="5373BAD8" w14:textId="1CAA135B" w:rsidR="00FD3731" w:rsidRPr="00FD3731" w:rsidRDefault="00FD3731" w:rsidP="00C20BE9">
            <w:pPr>
              <w:jc w:val="center"/>
              <w:rPr>
                <w:rFonts w:ascii="Arial Narrow" w:eastAsia="Times New Roman" w:hAnsi="Arial Narrow" w:cs="Tahoma"/>
                <w:b/>
                <w:bCs/>
                <w:lang w:val="pt-PT" w:eastAsia="es-ES"/>
              </w:rPr>
            </w:pPr>
            <w:r>
              <w:rPr>
                <w:rFonts w:ascii="Arial Narrow" w:eastAsia="Times New Roman" w:hAnsi="Arial Narrow" w:cs="Tahoma"/>
                <w:b/>
                <w:bCs/>
                <w:lang w:val="pt-PT" w:eastAsia="es-ES"/>
              </w:rPr>
              <w:t xml:space="preserve">Global </w:t>
            </w:r>
          </w:p>
        </w:tc>
        <w:tc>
          <w:tcPr>
            <w:tcW w:w="1500" w:type="dxa"/>
            <w:tcBorders>
              <w:top w:val="single" w:sz="6" w:space="0" w:color="000000"/>
              <w:left w:val="single" w:sz="6" w:space="0" w:color="000000"/>
              <w:bottom w:val="single" w:sz="6" w:space="0" w:color="000000"/>
              <w:right w:val="single" w:sz="6" w:space="0" w:color="000000"/>
            </w:tcBorders>
            <w:shd w:val="clear" w:color="auto" w:fill="auto"/>
          </w:tcPr>
          <w:p w14:paraId="19D3D0D4" w14:textId="43B53B23" w:rsidR="00FD3731" w:rsidRPr="00FD3731" w:rsidRDefault="00FD3731" w:rsidP="00C20BE9">
            <w:pPr>
              <w:jc w:val="center"/>
              <w:rPr>
                <w:rFonts w:ascii="Arial Narrow" w:eastAsia="Times New Roman" w:hAnsi="Arial Narrow" w:cs="Tahoma"/>
                <w:b/>
                <w:bCs/>
                <w:lang w:val="pt-PT" w:eastAsia="es-ES"/>
              </w:rPr>
            </w:pPr>
            <w:r>
              <w:rPr>
                <w:rFonts w:ascii="Arial Narrow" w:eastAsia="Times New Roman" w:hAnsi="Arial Narrow" w:cs="Tahoma"/>
                <w:b/>
                <w:bCs/>
                <w:lang w:val="pt-PT" w:eastAsia="es-ES"/>
              </w:rPr>
              <w:t>1</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14:paraId="6DFF1F1E" w14:textId="4CCA2B85" w:rsidR="00FD3731" w:rsidRPr="00FD3731" w:rsidRDefault="00FD3731" w:rsidP="00C20BE9">
            <w:pPr>
              <w:jc w:val="center"/>
              <w:rPr>
                <w:rFonts w:ascii="Arial Narrow" w:eastAsia="Times New Roman" w:hAnsi="Arial Narrow" w:cs="Tahoma"/>
                <w:b/>
                <w:bCs/>
                <w:lang w:val="pt-PT" w:eastAsia="es-ES"/>
              </w:rPr>
            </w:pPr>
            <w:r>
              <w:rPr>
                <w:rFonts w:ascii="Arial Narrow" w:eastAsia="Times New Roman" w:hAnsi="Arial Narrow" w:cs="Tahoma"/>
                <w:b/>
                <w:bCs/>
                <w:lang w:val="pt-PT" w:eastAsia="es-ES"/>
              </w:rPr>
              <w:t>1</w:t>
            </w:r>
          </w:p>
        </w:tc>
        <w:tc>
          <w:tcPr>
            <w:tcW w:w="1005" w:type="dxa"/>
            <w:tcBorders>
              <w:top w:val="single" w:sz="6" w:space="0" w:color="000000"/>
              <w:left w:val="single" w:sz="6" w:space="0" w:color="000000"/>
              <w:bottom w:val="single" w:sz="6" w:space="0" w:color="000000"/>
              <w:right w:val="single" w:sz="6" w:space="0" w:color="000000"/>
            </w:tcBorders>
          </w:tcPr>
          <w:p w14:paraId="6F59B463" w14:textId="77777777" w:rsidR="00FD3731" w:rsidRPr="00FD3731" w:rsidRDefault="00FD3731" w:rsidP="00C20BE9">
            <w:pPr>
              <w:jc w:val="center"/>
              <w:rPr>
                <w:rFonts w:ascii="Arial Narrow" w:eastAsia="Times New Roman" w:hAnsi="Arial Narrow" w:cs="Tahoma"/>
                <w:b/>
                <w:bCs/>
                <w:lang w:val="pt-PT" w:eastAsia="es-ES"/>
              </w:rPr>
            </w:pPr>
          </w:p>
        </w:tc>
        <w:tc>
          <w:tcPr>
            <w:tcW w:w="1005" w:type="dxa"/>
            <w:tcBorders>
              <w:top w:val="single" w:sz="6" w:space="0" w:color="000000"/>
              <w:left w:val="single" w:sz="6" w:space="0" w:color="000000"/>
              <w:bottom w:val="single" w:sz="6" w:space="0" w:color="000000"/>
              <w:right w:val="single" w:sz="6" w:space="0" w:color="000000"/>
            </w:tcBorders>
          </w:tcPr>
          <w:p w14:paraId="5F6A28C8" w14:textId="77777777" w:rsidR="00FD3731" w:rsidRPr="00FD3731" w:rsidRDefault="00FD3731" w:rsidP="00C20BE9">
            <w:pPr>
              <w:jc w:val="center"/>
              <w:rPr>
                <w:rFonts w:ascii="Arial Narrow" w:eastAsia="Times New Roman" w:hAnsi="Arial Narrow" w:cs="Tahoma"/>
                <w:b/>
                <w:bCs/>
                <w:lang w:val="pt-PT" w:eastAsia="es-ES"/>
              </w:rPr>
            </w:pPr>
          </w:p>
        </w:tc>
      </w:tr>
    </w:tbl>
    <w:p w14:paraId="2B1237A6" w14:textId="77777777" w:rsidR="00C20BE9" w:rsidRPr="00FD3731" w:rsidRDefault="00C20BE9" w:rsidP="00C20BE9">
      <w:pPr>
        <w:rPr>
          <w:rFonts w:ascii="Arial Narrow" w:eastAsia="Times New Roman" w:hAnsi="Arial Narrow" w:cs="Tahoma"/>
          <w:b/>
          <w:bCs/>
          <w:lang w:val="pt-PT" w:eastAsia="es-ES"/>
        </w:rPr>
      </w:pPr>
    </w:p>
    <w:p w14:paraId="5CCFAF2F" w14:textId="77777777" w:rsidR="00C20BE9" w:rsidRPr="00FD3731" w:rsidRDefault="00C20BE9" w:rsidP="00CF54CB">
      <w:pPr>
        <w:jc w:val="center"/>
        <w:rPr>
          <w:rFonts w:ascii="Arial Narrow" w:eastAsia="Times New Roman" w:hAnsi="Arial Narrow" w:cs="Tahoma"/>
          <w:b/>
          <w:bCs/>
          <w:lang w:val="pt-PT" w:eastAsia="es-ES"/>
        </w:rPr>
      </w:pPr>
    </w:p>
    <w:p w14:paraId="35A61EAC" w14:textId="259654A1" w:rsidR="0065131C" w:rsidRPr="00FD3731" w:rsidRDefault="0065131C" w:rsidP="00C20BE9">
      <w:pPr>
        <w:pStyle w:val="Ttulo2"/>
        <w:ind w:right="2498"/>
        <w:jc w:val="left"/>
        <w:rPr>
          <w:rFonts w:ascii="Arial Narrow" w:hAnsi="Arial Narrow"/>
          <w:sz w:val="22"/>
          <w:szCs w:val="22"/>
          <w:lang w:val="pt-PT"/>
        </w:rPr>
      </w:pPr>
    </w:p>
    <w:p w14:paraId="562AB5B7" w14:textId="77777777" w:rsidR="0065131C" w:rsidRPr="00FD3731" w:rsidRDefault="0065131C">
      <w:pPr>
        <w:pStyle w:val="Ttulo2"/>
        <w:ind w:right="2498"/>
        <w:rPr>
          <w:rFonts w:ascii="Arial Narrow" w:hAnsi="Arial Narrow"/>
          <w:sz w:val="22"/>
          <w:szCs w:val="22"/>
          <w:lang w:val="pt-PT"/>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2EEA655" w14:textId="75FF4179" w:rsidR="0026136A" w:rsidRPr="00FD3731" w:rsidRDefault="0026136A" w:rsidP="00FD3731">
      <w:pPr>
        <w:pStyle w:val="Textoindependiente"/>
        <w:spacing w:line="20" w:lineRule="exact"/>
        <w:ind w:left="1072"/>
        <w:rPr>
          <w:rFonts w:ascii="Arial Narrow" w:hAnsi="Arial Narrow"/>
          <w:sz w:val="20"/>
          <w:szCs w:val="20"/>
          <w:lang w:val="es-CO"/>
        </w:rPr>
      </w:pPr>
    </w:p>
    <w:p w14:paraId="32F78E72" w14:textId="77777777" w:rsidR="0026136A" w:rsidRDefault="0026136A"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2"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3"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headerReference w:type="default" r:id="rId14"/>
          <w:footerReference w:type="default" r:id="rId15"/>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2184766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C3957">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proofErr w:type="gramStart"/>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w:t>
      </w:r>
      <w:proofErr w:type="gramEnd"/>
      <w:r w:rsidRPr="0065131C">
        <w:rPr>
          <w:rFonts w:ascii="Arial Narrow" w:hAnsi="Arial Narrow"/>
          <w:i/>
          <w:spacing w:val="-6"/>
          <w:lang w:val="es-CO"/>
        </w:rPr>
        <w:t xml:space="preserv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proofErr w:type="gramStart"/>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roofErr w:type="gramEnd"/>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w:t>
      </w:r>
      <w:proofErr w:type="gramStart"/>
      <w:r w:rsidRPr="0065131C">
        <w:rPr>
          <w:rFonts w:ascii="Arial Narrow" w:hAnsi="Arial Narrow"/>
          <w:spacing w:val="-5"/>
          <w:lang w:val="es-CO"/>
        </w:rPr>
        <w:t xml:space="preserve">objeto </w:t>
      </w:r>
      <w:r w:rsidRPr="0065131C">
        <w:rPr>
          <w:rFonts w:ascii="Arial Narrow" w:hAnsi="Arial Narrow"/>
          <w:spacing w:val="-1"/>
          <w:lang w:val="es-CO"/>
        </w:rPr>
        <w:t xml:space="preserve"> </w:t>
      </w:r>
      <w:r w:rsidRPr="0065131C">
        <w:rPr>
          <w:rFonts w:ascii="Arial Narrow" w:hAnsi="Arial Narrow"/>
          <w:spacing w:val="-3"/>
          <w:lang w:val="es-CO"/>
        </w:rPr>
        <w:t>es</w:t>
      </w:r>
      <w:proofErr w:type="gramEnd"/>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7B1D3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C3957">
        <w:rPr>
          <w:rFonts w:ascii="Arial Narrow" w:hAnsi="Arial Narrow"/>
          <w:spacing w:val="-5"/>
          <w:lang w:val="es-CO"/>
        </w:rPr>
        <w:t>5</w:t>
      </w:r>
    </w:p>
    <w:p w14:paraId="7F6C0696" w14:textId="6BEF4C5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42BCFDD4"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DC395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Futura Md BT">
    <w:altName w:val="Lucida Sans Unicode"/>
    <w:charset w:val="00"/>
    <w:family w:val="swiss"/>
    <w:pitch w:val="variable"/>
    <w:sig w:usb0="80000867" w:usb1="1000204A" w:usb2="00000000" w:usb3="00000000" w:csb0="000001F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FD3731"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63672"/>
    <w:rsid w:val="00076E97"/>
    <w:rsid w:val="00173C73"/>
    <w:rsid w:val="001A74C2"/>
    <w:rsid w:val="001E55DE"/>
    <w:rsid w:val="00202658"/>
    <w:rsid w:val="0026136A"/>
    <w:rsid w:val="002D1E60"/>
    <w:rsid w:val="002D38BB"/>
    <w:rsid w:val="002D7555"/>
    <w:rsid w:val="002E2838"/>
    <w:rsid w:val="00305E5F"/>
    <w:rsid w:val="00337C1E"/>
    <w:rsid w:val="00341709"/>
    <w:rsid w:val="00361D44"/>
    <w:rsid w:val="003C762E"/>
    <w:rsid w:val="003F75BA"/>
    <w:rsid w:val="004069D0"/>
    <w:rsid w:val="004354FF"/>
    <w:rsid w:val="00447759"/>
    <w:rsid w:val="00454D83"/>
    <w:rsid w:val="004B5C5B"/>
    <w:rsid w:val="00564E4A"/>
    <w:rsid w:val="005912A4"/>
    <w:rsid w:val="005D11A0"/>
    <w:rsid w:val="005E6483"/>
    <w:rsid w:val="005F6376"/>
    <w:rsid w:val="005F7A34"/>
    <w:rsid w:val="0065131C"/>
    <w:rsid w:val="006B2598"/>
    <w:rsid w:val="006D1773"/>
    <w:rsid w:val="00727BBD"/>
    <w:rsid w:val="00734A99"/>
    <w:rsid w:val="00791B0F"/>
    <w:rsid w:val="007B0088"/>
    <w:rsid w:val="007B0A3F"/>
    <w:rsid w:val="00824AAA"/>
    <w:rsid w:val="00891AA0"/>
    <w:rsid w:val="00894ECE"/>
    <w:rsid w:val="009456B3"/>
    <w:rsid w:val="00945C96"/>
    <w:rsid w:val="009C0D91"/>
    <w:rsid w:val="00A47C0C"/>
    <w:rsid w:val="00A912C6"/>
    <w:rsid w:val="00AB4AC2"/>
    <w:rsid w:val="00B222D6"/>
    <w:rsid w:val="00B41A76"/>
    <w:rsid w:val="00B673DE"/>
    <w:rsid w:val="00B764F8"/>
    <w:rsid w:val="00C20BE9"/>
    <w:rsid w:val="00C24657"/>
    <w:rsid w:val="00C85CD6"/>
    <w:rsid w:val="00CA4F23"/>
    <w:rsid w:val="00CF54CB"/>
    <w:rsid w:val="00CF5B03"/>
    <w:rsid w:val="00D87686"/>
    <w:rsid w:val="00D93F1F"/>
    <w:rsid w:val="00DB2011"/>
    <w:rsid w:val="00DC3957"/>
    <w:rsid w:val="00E033FC"/>
    <w:rsid w:val="00E834E6"/>
    <w:rsid w:val="00EF471F"/>
    <w:rsid w:val="00F04CC2"/>
    <w:rsid w:val="00F53783"/>
    <w:rsid w:val="00FA21DB"/>
    <w:rsid w:val="00FC2762"/>
    <w:rsid w:val="00FD373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727272">
      <w:bodyDiv w:val="1"/>
      <w:marLeft w:val="0"/>
      <w:marRight w:val="0"/>
      <w:marTop w:val="0"/>
      <w:marBottom w:val="0"/>
      <w:divBdr>
        <w:top w:val="none" w:sz="0" w:space="0" w:color="auto"/>
        <w:left w:val="none" w:sz="0" w:space="0" w:color="auto"/>
        <w:bottom w:val="none" w:sz="0" w:space="0" w:color="auto"/>
        <w:right w:val="none" w:sz="0" w:space="0" w:color="auto"/>
      </w:divBdr>
      <w:divsChild>
        <w:div w:id="1410418046">
          <w:marLeft w:val="0"/>
          <w:marRight w:val="0"/>
          <w:marTop w:val="0"/>
          <w:marBottom w:val="0"/>
          <w:divBdr>
            <w:top w:val="none" w:sz="0" w:space="0" w:color="auto"/>
            <w:left w:val="none" w:sz="0" w:space="0" w:color="auto"/>
            <w:bottom w:val="none" w:sz="0" w:space="0" w:color="auto"/>
            <w:right w:val="none" w:sz="0" w:space="0" w:color="auto"/>
          </w:divBdr>
          <w:divsChild>
            <w:div w:id="612521552">
              <w:marLeft w:val="0"/>
              <w:marRight w:val="0"/>
              <w:marTop w:val="0"/>
              <w:marBottom w:val="0"/>
              <w:divBdr>
                <w:top w:val="none" w:sz="0" w:space="0" w:color="auto"/>
                <w:left w:val="none" w:sz="0" w:space="0" w:color="auto"/>
                <w:bottom w:val="none" w:sz="0" w:space="0" w:color="auto"/>
                <w:right w:val="none" w:sz="0" w:space="0" w:color="auto"/>
              </w:divBdr>
            </w:div>
          </w:divsChild>
        </w:div>
        <w:div w:id="630980926">
          <w:marLeft w:val="0"/>
          <w:marRight w:val="0"/>
          <w:marTop w:val="0"/>
          <w:marBottom w:val="0"/>
          <w:divBdr>
            <w:top w:val="none" w:sz="0" w:space="0" w:color="auto"/>
            <w:left w:val="none" w:sz="0" w:space="0" w:color="auto"/>
            <w:bottom w:val="none" w:sz="0" w:space="0" w:color="auto"/>
            <w:right w:val="none" w:sz="0" w:space="0" w:color="auto"/>
          </w:divBdr>
          <w:divsChild>
            <w:div w:id="297999473">
              <w:marLeft w:val="0"/>
              <w:marRight w:val="0"/>
              <w:marTop w:val="0"/>
              <w:marBottom w:val="0"/>
              <w:divBdr>
                <w:top w:val="none" w:sz="0" w:space="0" w:color="auto"/>
                <w:left w:val="none" w:sz="0" w:space="0" w:color="auto"/>
                <w:bottom w:val="none" w:sz="0" w:space="0" w:color="auto"/>
                <w:right w:val="none" w:sz="0" w:space="0" w:color="auto"/>
              </w:divBdr>
            </w:div>
          </w:divsChild>
        </w:div>
        <w:div w:id="172961591">
          <w:marLeft w:val="0"/>
          <w:marRight w:val="0"/>
          <w:marTop w:val="0"/>
          <w:marBottom w:val="0"/>
          <w:divBdr>
            <w:top w:val="none" w:sz="0" w:space="0" w:color="auto"/>
            <w:left w:val="none" w:sz="0" w:space="0" w:color="auto"/>
            <w:bottom w:val="none" w:sz="0" w:space="0" w:color="auto"/>
            <w:right w:val="none" w:sz="0" w:space="0" w:color="auto"/>
          </w:divBdr>
          <w:divsChild>
            <w:div w:id="854271045">
              <w:marLeft w:val="0"/>
              <w:marRight w:val="0"/>
              <w:marTop w:val="0"/>
              <w:marBottom w:val="0"/>
              <w:divBdr>
                <w:top w:val="none" w:sz="0" w:space="0" w:color="auto"/>
                <w:left w:val="none" w:sz="0" w:space="0" w:color="auto"/>
                <w:bottom w:val="none" w:sz="0" w:space="0" w:color="auto"/>
                <w:right w:val="none" w:sz="0" w:space="0" w:color="auto"/>
              </w:divBdr>
            </w:div>
          </w:divsChild>
        </w:div>
        <w:div w:id="1721710087">
          <w:marLeft w:val="0"/>
          <w:marRight w:val="0"/>
          <w:marTop w:val="0"/>
          <w:marBottom w:val="0"/>
          <w:divBdr>
            <w:top w:val="none" w:sz="0" w:space="0" w:color="auto"/>
            <w:left w:val="none" w:sz="0" w:space="0" w:color="auto"/>
            <w:bottom w:val="none" w:sz="0" w:space="0" w:color="auto"/>
            <w:right w:val="none" w:sz="0" w:space="0" w:color="auto"/>
          </w:divBdr>
          <w:divsChild>
            <w:div w:id="1778135156">
              <w:marLeft w:val="0"/>
              <w:marRight w:val="0"/>
              <w:marTop w:val="0"/>
              <w:marBottom w:val="0"/>
              <w:divBdr>
                <w:top w:val="none" w:sz="0" w:space="0" w:color="auto"/>
                <w:left w:val="none" w:sz="0" w:space="0" w:color="auto"/>
                <w:bottom w:val="none" w:sz="0" w:space="0" w:color="auto"/>
                <w:right w:val="none" w:sz="0" w:space="0" w:color="auto"/>
              </w:divBdr>
            </w:div>
          </w:divsChild>
        </w:div>
        <w:div w:id="876509495">
          <w:marLeft w:val="0"/>
          <w:marRight w:val="0"/>
          <w:marTop w:val="0"/>
          <w:marBottom w:val="0"/>
          <w:divBdr>
            <w:top w:val="none" w:sz="0" w:space="0" w:color="auto"/>
            <w:left w:val="none" w:sz="0" w:space="0" w:color="auto"/>
            <w:bottom w:val="none" w:sz="0" w:space="0" w:color="auto"/>
            <w:right w:val="none" w:sz="0" w:space="0" w:color="auto"/>
          </w:divBdr>
          <w:divsChild>
            <w:div w:id="1031032692">
              <w:marLeft w:val="0"/>
              <w:marRight w:val="0"/>
              <w:marTop w:val="0"/>
              <w:marBottom w:val="0"/>
              <w:divBdr>
                <w:top w:val="none" w:sz="0" w:space="0" w:color="auto"/>
                <w:left w:val="none" w:sz="0" w:space="0" w:color="auto"/>
                <w:bottom w:val="none" w:sz="0" w:space="0" w:color="auto"/>
                <w:right w:val="none" w:sz="0" w:space="0" w:color="auto"/>
              </w:divBdr>
            </w:div>
          </w:divsChild>
        </w:div>
        <w:div w:id="1300650768">
          <w:marLeft w:val="0"/>
          <w:marRight w:val="0"/>
          <w:marTop w:val="0"/>
          <w:marBottom w:val="0"/>
          <w:divBdr>
            <w:top w:val="none" w:sz="0" w:space="0" w:color="auto"/>
            <w:left w:val="none" w:sz="0" w:space="0" w:color="auto"/>
            <w:bottom w:val="none" w:sz="0" w:space="0" w:color="auto"/>
            <w:right w:val="none" w:sz="0" w:space="0" w:color="auto"/>
          </w:divBdr>
          <w:divsChild>
            <w:div w:id="1783572378">
              <w:marLeft w:val="0"/>
              <w:marRight w:val="0"/>
              <w:marTop w:val="0"/>
              <w:marBottom w:val="0"/>
              <w:divBdr>
                <w:top w:val="none" w:sz="0" w:space="0" w:color="auto"/>
                <w:left w:val="none" w:sz="0" w:space="0" w:color="auto"/>
                <w:bottom w:val="none" w:sz="0" w:space="0" w:color="auto"/>
                <w:right w:val="none" w:sz="0" w:space="0" w:color="auto"/>
              </w:divBdr>
            </w:div>
          </w:divsChild>
        </w:div>
        <w:div w:id="1545097678">
          <w:marLeft w:val="0"/>
          <w:marRight w:val="0"/>
          <w:marTop w:val="0"/>
          <w:marBottom w:val="0"/>
          <w:divBdr>
            <w:top w:val="none" w:sz="0" w:space="0" w:color="auto"/>
            <w:left w:val="none" w:sz="0" w:space="0" w:color="auto"/>
            <w:bottom w:val="none" w:sz="0" w:space="0" w:color="auto"/>
            <w:right w:val="none" w:sz="0" w:space="0" w:color="auto"/>
          </w:divBdr>
          <w:divsChild>
            <w:div w:id="315305669">
              <w:marLeft w:val="0"/>
              <w:marRight w:val="0"/>
              <w:marTop w:val="0"/>
              <w:marBottom w:val="0"/>
              <w:divBdr>
                <w:top w:val="none" w:sz="0" w:space="0" w:color="auto"/>
                <w:left w:val="none" w:sz="0" w:space="0" w:color="auto"/>
                <w:bottom w:val="none" w:sz="0" w:space="0" w:color="auto"/>
                <w:right w:val="none" w:sz="0" w:space="0" w:color="auto"/>
              </w:divBdr>
            </w:div>
          </w:divsChild>
        </w:div>
        <w:div w:id="325284675">
          <w:marLeft w:val="0"/>
          <w:marRight w:val="0"/>
          <w:marTop w:val="0"/>
          <w:marBottom w:val="0"/>
          <w:divBdr>
            <w:top w:val="none" w:sz="0" w:space="0" w:color="auto"/>
            <w:left w:val="none" w:sz="0" w:space="0" w:color="auto"/>
            <w:bottom w:val="none" w:sz="0" w:space="0" w:color="auto"/>
            <w:right w:val="none" w:sz="0" w:space="0" w:color="auto"/>
          </w:divBdr>
          <w:divsChild>
            <w:div w:id="1495296515">
              <w:marLeft w:val="0"/>
              <w:marRight w:val="0"/>
              <w:marTop w:val="0"/>
              <w:marBottom w:val="0"/>
              <w:divBdr>
                <w:top w:val="none" w:sz="0" w:space="0" w:color="auto"/>
                <w:left w:val="none" w:sz="0" w:space="0" w:color="auto"/>
                <w:bottom w:val="none" w:sz="0" w:space="0" w:color="auto"/>
                <w:right w:val="none" w:sz="0" w:space="0" w:color="auto"/>
              </w:divBdr>
            </w:div>
          </w:divsChild>
        </w:div>
        <w:div w:id="1115714250">
          <w:marLeft w:val="0"/>
          <w:marRight w:val="0"/>
          <w:marTop w:val="0"/>
          <w:marBottom w:val="0"/>
          <w:divBdr>
            <w:top w:val="none" w:sz="0" w:space="0" w:color="auto"/>
            <w:left w:val="none" w:sz="0" w:space="0" w:color="auto"/>
            <w:bottom w:val="none" w:sz="0" w:space="0" w:color="auto"/>
            <w:right w:val="none" w:sz="0" w:space="0" w:color="auto"/>
          </w:divBdr>
          <w:divsChild>
            <w:div w:id="127862299">
              <w:marLeft w:val="0"/>
              <w:marRight w:val="0"/>
              <w:marTop w:val="0"/>
              <w:marBottom w:val="0"/>
              <w:divBdr>
                <w:top w:val="none" w:sz="0" w:space="0" w:color="auto"/>
                <w:left w:val="none" w:sz="0" w:space="0" w:color="auto"/>
                <w:bottom w:val="none" w:sz="0" w:space="0" w:color="auto"/>
                <w:right w:val="none" w:sz="0" w:space="0" w:color="auto"/>
              </w:divBdr>
            </w:div>
          </w:divsChild>
        </w:div>
        <w:div w:id="498543691">
          <w:marLeft w:val="0"/>
          <w:marRight w:val="0"/>
          <w:marTop w:val="0"/>
          <w:marBottom w:val="0"/>
          <w:divBdr>
            <w:top w:val="none" w:sz="0" w:space="0" w:color="auto"/>
            <w:left w:val="none" w:sz="0" w:space="0" w:color="auto"/>
            <w:bottom w:val="none" w:sz="0" w:space="0" w:color="auto"/>
            <w:right w:val="none" w:sz="0" w:space="0" w:color="auto"/>
          </w:divBdr>
          <w:divsChild>
            <w:div w:id="1757509364">
              <w:marLeft w:val="0"/>
              <w:marRight w:val="0"/>
              <w:marTop w:val="0"/>
              <w:marBottom w:val="0"/>
              <w:divBdr>
                <w:top w:val="none" w:sz="0" w:space="0" w:color="auto"/>
                <w:left w:val="none" w:sz="0" w:space="0" w:color="auto"/>
                <w:bottom w:val="none" w:sz="0" w:space="0" w:color="auto"/>
                <w:right w:val="none" w:sz="0" w:space="0" w:color="auto"/>
              </w:divBdr>
            </w:div>
          </w:divsChild>
        </w:div>
        <w:div w:id="420639161">
          <w:marLeft w:val="0"/>
          <w:marRight w:val="0"/>
          <w:marTop w:val="0"/>
          <w:marBottom w:val="0"/>
          <w:divBdr>
            <w:top w:val="none" w:sz="0" w:space="0" w:color="auto"/>
            <w:left w:val="none" w:sz="0" w:space="0" w:color="auto"/>
            <w:bottom w:val="none" w:sz="0" w:space="0" w:color="auto"/>
            <w:right w:val="none" w:sz="0" w:space="0" w:color="auto"/>
          </w:divBdr>
          <w:divsChild>
            <w:div w:id="1116563123">
              <w:marLeft w:val="0"/>
              <w:marRight w:val="0"/>
              <w:marTop w:val="0"/>
              <w:marBottom w:val="0"/>
              <w:divBdr>
                <w:top w:val="none" w:sz="0" w:space="0" w:color="auto"/>
                <w:left w:val="none" w:sz="0" w:space="0" w:color="auto"/>
                <w:bottom w:val="none" w:sz="0" w:space="0" w:color="auto"/>
                <w:right w:val="none" w:sz="0" w:space="0" w:color="auto"/>
              </w:divBdr>
            </w:div>
          </w:divsChild>
        </w:div>
        <w:div w:id="1418821322">
          <w:marLeft w:val="0"/>
          <w:marRight w:val="0"/>
          <w:marTop w:val="0"/>
          <w:marBottom w:val="0"/>
          <w:divBdr>
            <w:top w:val="none" w:sz="0" w:space="0" w:color="auto"/>
            <w:left w:val="none" w:sz="0" w:space="0" w:color="auto"/>
            <w:bottom w:val="none" w:sz="0" w:space="0" w:color="auto"/>
            <w:right w:val="none" w:sz="0" w:space="0" w:color="auto"/>
          </w:divBdr>
          <w:divsChild>
            <w:div w:id="1933971766">
              <w:marLeft w:val="0"/>
              <w:marRight w:val="0"/>
              <w:marTop w:val="0"/>
              <w:marBottom w:val="0"/>
              <w:divBdr>
                <w:top w:val="none" w:sz="0" w:space="0" w:color="auto"/>
                <w:left w:val="none" w:sz="0" w:space="0" w:color="auto"/>
                <w:bottom w:val="none" w:sz="0" w:space="0" w:color="auto"/>
                <w:right w:val="none" w:sz="0" w:space="0" w:color="auto"/>
              </w:divBdr>
            </w:div>
          </w:divsChild>
        </w:div>
        <w:div w:id="717316471">
          <w:marLeft w:val="0"/>
          <w:marRight w:val="0"/>
          <w:marTop w:val="0"/>
          <w:marBottom w:val="0"/>
          <w:divBdr>
            <w:top w:val="none" w:sz="0" w:space="0" w:color="auto"/>
            <w:left w:val="none" w:sz="0" w:space="0" w:color="auto"/>
            <w:bottom w:val="none" w:sz="0" w:space="0" w:color="auto"/>
            <w:right w:val="none" w:sz="0" w:space="0" w:color="auto"/>
          </w:divBdr>
          <w:divsChild>
            <w:div w:id="789008871">
              <w:marLeft w:val="0"/>
              <w:marRight w:val="0"/>
              <w:marTop w:val="0"/>
              <w:marBottom w:val="0"/>
              <w:divBdr>
                <w:top w:val="none" w:sz="0" w:space="0" w:color="auto"/>
                <w:left w:val="none" w:sz="0" w:space="0" w:color="auto"/>
                <w:bottom w:val="none" w:sz="0" w:space="0" w:color="auto"/>
                <w:right w:val="none" w:sz="0" w:space="0" w:color="auto"/>
              </w:divBdr>
            </w:div>
          </w:divsChild>
        </w:div>
        <w:div w:id="20979289">
          <w:marLeft w:val="0"/>
          <w:marRight w:val="0"/>
          <w:marTop w:val="0"/>
          <w:marBottom w:val="0"/>
          <w:divBdr>
            <w:top w:val="none" w:sz="0" w:space="0" w:color="auto"/>
            <w:left w:val="none" w:sz="0" w:space="0" w:color="auto"/>
            <w:bottom w:val="none" w:sz="0" w:space="0" w:color="auto"/>
            <w:right w:val="none" w:sz="0" w:space="0" w:color="auto"/>
          </w:divBdr>
          <w:divsChild>
            <w:div w:id="792021467">
              <w:marLeft w:val="0"/>
              <w:marRight w:val="0"/>
              <w:marTop w:val="0"/>
              <w:marBottom w:val="0"/>
              <w:divBdr>
                <w:top w:val="none" w:sz="0" w:space="0" w:color="auto"/>
                <w:left w:val="none" w:sz="0" w:space="0" w:color="auto"/>
                <w:bottom w:val="none" w:sz="0" w:space="0" w:color="auto"/>
                <w:right w:val="none" w:sz="0" w:space="0" w:color="auto"/>
              </w:divBdr>
            </w:div>
          </w:divsChild>
        </w:div>
        <w:div w:id="334068174">
          <w:marLeft w:val="0"/>
          <w:marRight w:val="0"/>
          <w:marTop w:val="0"/>
          <w:marBottom w:val="0"/>
          <w:divBdr>
            <w:top w:val="none" w:sz="0" w:space="0" w:color="auto"/>
            <w:left w:val="none" w:sz="0" w:space="0" w:color="auto"/>
            <w:bottom w:val="none" w:sz="0" w:space="0" w:color="auto"/>
            <w:right w:val="none" w:sz="0" w:space="0" w:color="auto"/>
          </w:divBdr>
          <w:divsChild>
            <w:div w:id="1096436381">
              <w:marLeft w:val="0"/>
              <w:marRight w:val="0"/>
              <w:marTop w:val="0"/>
              <w:marBottom w:val="0"/>
              <w:divBdr>
                <w:top w:val="none" w:sz="0" w:space="0" w:color="auto"/>
                <w:left w:val="none" w:sz="0" w:space="0" w:color="auto"/>
                <w:bottom w:val="none" w:sz="0" w:space="0" w:color="auto"/>
                <w:right w:val="none" w:sz="0" w:space="0" w:color="auto"/>
              </w:divBdr>
            </w:div>
          </w:divsChild>
        </w:div>
        <w:div w:id="857282105">
          <w:marLeft w:val="0"/>
          <w:marRight w:val="0"/>
          <w:marTop w:val="0"/>
          <w:marBottom w:val="0"/>
          <w:divBdr>
            <w:top w:val="none" w:sz="0" w:space="0" w:color="auto"/>
            <w:left w:val="none" w:sz="0" w:space="0" w:color="auto"/>
            <w:bottom w:val="none" w:sz="0" w:space="0" w:color="auto"/>
            <w:right w:val="none" w:sz="0" w:space="0" w:color="auto"/>
          </w:divBdr>
          <w:divsChild>
            <w:div w:id="2111965294">
              <w:marLeft w:val="0"/>
              <w:marRight w:val="0"/>
              <w:marTop w:val="0"/>
              <w:marBottom w:val="0"/>
              <w:divBdr>
                <w:top w:val="none" w:sz="0" w:space="0" w:color="auto"/>
                <w:left w:val="none" w:sz="0" w:space="0" w:color="auto"/>
                <w:bottom w:val="none" w:sz="0" w:space="0" w:color="auto"/>
                <w:right w:val="none" w:sz="0" w:space="0" w:color="auto"/>
              </w:divBdr>
            </w:div>
            <w:div w:id="2079553129">
              <w:marLeft w:val="0"/>
              <w:marRight w:val="0"/>
              <w:marTop w:val="0"/>
              <w:marBottom w:val="0"/>
              <w:divBdr>
                <w:top w:val="none" w:sz="0" w:space="0" w:color="auto"/>
                <w:left w:val="none" w:sz="0" w:space="0" w:color="auto"/>
                <w:bottom w:val="none" w:sz="0" w:space="0" w:color="auto"/>
                <w:right w:val="none" w:sz="0" w:space="0" w:color="auto"/>
              </w:divBdr>
            </w:div>
            <w:div w:id="1098477077">
              <w:marLeft w:val="0"/>
              <w:marRight w:val="0"/>
              <w:marTop w:val="0"/>
              <w:marBottom w:val="0"/>
              <w:divBdr>
                <w:top w:val="none" w:sz="0" w:space="0" w:color="auto"/>
                <w:left w:val="none" w:sz="0" w:space="0" w:color="auto"/>
                <w:bottom w:val="none" w:sz="0" w:space="0" w:color="auto"/>
                <w:right w:val="none" w:sz="0" w:space="0" w:color="auto"/>
              </w:divBdr>
            </w:div>
          </w:divsChild>
        </w:div>
        <w:div w:id="155805816">
          <w:marLeft w:val="0"/>
          <w:marRight w:val="0"/>
          <w:marTop w:val="0"/>
          <w:marBottom w:val="0"/>
          <w:divBdr>
            <w:top w:val="none" w:sz="0" w:space="0" w:color="auto"/>
            <w:left w:val="none" w:sz="0" w:space="0" w:color="auto"/>
            <w:bottom w:val="none" w:sz="0" w:space="0" w:color="auto"/>
            <w:right w:val="none" w:sz="0" w:space="0" w:color="auto"/>
          </w:divBdr>
          <w:divsChild>
            <w:div w:id="656299666">
              <w:marLeft w:val="0"/>
              <w:marRight w:val="0"/>
              <w:marTop w:val="0"/>
              <w:marBottom w:val="0"/>
              <w:divBdr>
                <w:top w:val="none" w:sz="0" w:space="0" w:color="auto"/>
                <w:left w:val="none" w:sz="0" w:space="0" w:color="auto"/>
                <w:bottom w:val="none" w:sz="0" w:space="0" w:color="auto"/>
                <w:right w:val="none" w:sz="0" w:space="0" w:color="auto"/>
              </w:divBdr>
            </w:div>
            <w:div w:id="1031882917">
              <w:marLeft w:val="0"/>
              <w:marRight w:val="0"/>
              <w:marTop w:val="0"/>
              <w:marBottom w:val="0"/>
              <w:divBdr>
                <w:top w:val="none" w:sz="0" w:space="0" w:color="auto"/>
                <w:left w:val="none" w:sz="0" w:space="0" w:color="auto"/>
                <w:bottom w:val="none" w:sz="0" w:space="0" w:color="auto"/>
                <w:right w:val="none" w:sz="0" w:space="0" w:color="auto"/>
              </w:divBdr>
            </w:div>
          </w:divsChild>
        </w:div>
        <w:div w:id="1709181723">
          <w:marLeft w:val="0"/>
          <w:marRight w:val="0"/>
          <w:marTop w:val="0"/>
          <w:marBottom w:val="0"/>
          <w:divBdr>
            <w:top w:val="none" w:sz="0" w:space="0" w:color="auto"/>
            <w:left w:val="none" w:sz="0" w:space="0" w:color="auto"/>
            <w:bottom w:val="none" w:sz="0" w:space="0" w:color="auto"/>
            <w:right w:val="none" w:sz="0" w:space="0" w:color="auto"/>
          </w:divBdr>
          <w:divsChild>
            <w:div w:id="1559126887">
              <w:marLeft w:val="0"/>
              <w:marRight w:val="0"/>
              <w:marTop w:val="0"/>
              <w:marBottom w:val="0"/>
              <w:divBdr>
                <w:top w:val="none" w:sz="0" w:space="0" w:color="auto"/>
                <w:left w:val="none" w:sz="0" w:space="0" w:color="auto"/>
                <w:bottom w:val="none" w:sz="0" w:space="0" w:color="auto"/>
                <w:right w:val="none" w:sz="0" w:space="0" w:color="auto"/>
              </w:divBdr>
            </w:div>
            <w:div w:id="2143227512">
              <w:marLeft w:val="0"/>
              <w:marRight w:val="0"/>
              <w:marTop w:val="0"/>
              <w:marBottom w:val="0"/>
              <w:divBdr>
                <w:top w:val="none" w:sz="0" w:space="0" w:color="auto"/>
                <w:left w:val="none" w:sz="0" w:space="0" w:color="auto"/>
                <w:bottom w:val="none" w:sz="0" w:space="0" w:color="auto"/>
                <w:right w:val="none" w:sz="0" w:space="0" w:color="auto"/>
              </w:divBdr>
            </w:div>
            <w:div w:id="231476925">
              <w:marLeft w:val="0"/>
              <w:marRight w:val="0"/>
              <w:marTop w:val="0"/>
              <w:marBottom w:val="0"/>
              <w:divBdr>
                <w:top w:val="none" w:sz="0" w:space="0" w:color="auto"/>
                <w:left w:val="none" w:sz="0" w:space="0" w:color="auto"/>
                <w:bottom w:val="none" w:sz="0" w:space="0" w:color="auto"/>
                <w:right w:val="none" w:sz="0" w:space="0" w:color="auto"/>
              </w:divBdr>
            </w:div>
          </w:divsChild>
        </w:div>
        <w:div w:id="2104378948">
          <w:marLeft w:val="0"/>
          <w:marRight w:val="0"/>
          <w:marTop w:val="0"/>
          <w:marBottom w:val="0"/>
          <w:divBdr>
            <w:top w:val="none" w:sz="0" w:space="0" w:color="auto"/>
            <w:left w:val="none" w:sz="0" w:space="0" w:color="auto"/>
            <w:bottom w:val="none" w:sz="0" w:space="0" w:color="auto"/>
            <w:right w:val="none" w:sz="0" w:space="0" w:color="auto"/>
          </w:divBdr>
          <w:divsChild>
            <w:div w:id="448477030">
              <w:marLeft w:val="0"/>
              <w:marRight w:val="0"/>
              <w:marTop w:val="0"/>
              <w:marBottom w:val="0"/>
              <w:divBdr>
                <w:top w:val="none" w:sz="0" w:space="0" w:color="auto"/>
                <w:left w:val="none" w:sz="0" w:space="0" w:color="auto"/>
                <w:bottom w:val="none" w:sz="0" w:space="0" w:color="auto"/>
                <w:right w:val="none" w:sz="0" w:space="0" w:color="auto"/>
              </w:divBdr>
            </w:div>
            <w:div w:id="1650400318">
              <w:marLeft w:val="0"/>
              <w:marRight w:val="0"/>
              <w:marTop w:val="0"/>
              <w:marBottom w:val="0"/>
              <w:divBdr>
                <w:top w:val="none" w:sz="0" w:space="0" w:color="auto"/>
                <w:left w:val="none" w:sz="0" w:space="0" w:color="auto"/>
                <w:bottom w:val="none" w:sz="0" w:space="0" w:color="auto"/>
                <w:right w:val="none" w:sz="0" w:space="0" w:color="auto"/>
              </w:divBdr>
            </w:div>
            <w:div w:id="1966428656">
              <w:marLeft w:val="0"/>
              <w:marRight w:val="0"/>
              <w:marTop w:val="0"/>
              <w:marBottom w:val="0"/>
              <w:divBdr>
                <w:top w:val="none" w:sz="0" w:space="0" w:color="auto"/>
                <w:left w:val="none" w:sz="0" w:space="0" w:color="auto"/>
                <w:bottom w:val="none" w:sz="0" w:space="0" w:color="auto"/>
                <w:right w:val="none" w:sz="0" w:space="0" w:color="auto"/>
              </w:divBdr>
            </w:div>
          </w:divsChild>
        </w:div>
        <w:div w:id="1211528811">
          <w:marLeft w:val="0"/>
          <w:marRight w:val="0"/>
          <w:marTop w:val="0"/>
          <w:marBottom w:val="0"/>
          <w:divBdr>
            <w:top w:val="none" w:sz="0" w:space="0" w:color="auto"/>
            <w:left w:val="none" w:sz="0" w:space="0" w:color="auto"/>
            <w:bottom w:val="none" w:sz="0" w:space="0" w:color="auto"/>
            <w:right w:val="none" w:sz="0" w:space="0" w:color="auto"/>
          </w:divBdr>
          <w:divsChild>
            <w:div w:id="703752039">
              <w:marLeft w:val="0"/>
              <w:marRight w:val="0"/>
              <w:marTop w:val="0"/>
              <w:marBottom w:val="0"/>
              <w:divBdr>
                <w:top w:val="none" w:sz="0" w:space="0" w:color="auto"/>
                <w:left w:val="none" w:sz="0" w:space="0" w:color="auto"/>
                <w:bottom w:val="none" w:sz="0" w:space="0" w:color="auto"/>
                <w:right w:val="none" w:sz="0" w:space="0" w:color="auto"/>
              </w:divBdr>
            </w:div>
            <w:div w:id="223296375">
              <w:marLeft w:val="0"/>
              <w:marRight w:val="0"/>
              <w:marTop w:val="0"/>
              <w:marBottom w:val="0"/>
              <w:divBdr>
                <w:top w:val="none" w:sz="0" w:space="0" w:color="auto"/>
                <w:left w:val="none" w:sz="0" w:space="0" w:color="auto"/>
                <w:bottom w:val="none" w:sz="0" w:space="0" w:color="auto"/>
                <w:right w:val="none" w:sz="0" w:space="0" w:color="auto"/>
              </w:divBdr>
            </w:div>
            <w:div w:id="1831095336">
              <w:marLeft w:val="0"/>
              <w:marRight w:val="0"/>
              <w:marTop w:val="0"/>
              <w:marBottom w:val="0"/>
              <w:divBdr>
                <w:top w:val="none" w:sz="0" w:space="0" w:color="auto"/>
                <w:left w:val="none" w:sz="0" w:space="0" w:color="auto"/>
                <w:bottom w:val="none" w:sz="0" w:space="0" w:color="auto"/>
                <w:right w:val="none" w:sz="0" w:space="0" w:color="auto"/>
              </w:divBdr>
            </w:div>
          </w:divsChild>
        </w:div>
        <w:div w:id="110326689">
          <w:marLeft w:val="0"/>
          <w:marRight w:val="0"/>
          <w:marTop w:val="0"/>
          <w:marBottom w:val="0"/>
          <w:divBdr>
            <w:top w:val="none" w:sz="0" w:space="0" w:color="auto"/>
            <w:left w:val="none" w:sz="0" w:space="0" w:color="auto"/>
            <w:bottom w:val="none" w:sz="0" w:space="0" w:color="auto"/>
            <w:right w:val="none" w:sz="0" w:space="0" w:color="auto"/>
          </w:divBdr>
          <w:divsChild>
            <w:div w:id="413665653">
              <w:marLeft w:val="0"/>
              <w:marRight w:val="0"/>
              <w:marTop w:val="0"/>
              <w:marBottom w:val="0"/>
              <w:divBdr>
                <w:top w:val="none" w:sz="0" w:space="0" w:color="auto"/>
                <w:left w:val="none" w:sz="0" w:space="0" w:color="auto"/>
                <w:bottom w:val="none" w:sz="0" w:space="0" w:color="auto"/>
                <w:right w:val="none" w:sz="0" w:space="0" w:color="auto"/>
              </w:divBdr>
            </w:div>
            <w:div w:id="1206218396">
              <w:marLeft w:val="0"/>
              <w:marRight w:val="0"/>
              <w:marTop w:val="0"/>
              <w:marBottom w:val="0"/>
              <w:divBdr>
                <w:top w:val="none" w:sz="0" w:space="0" w:color="auto"/>
                <w:left w:val="none" w:sz="0" w:space="0" w:color="auto"/>
                <w:bottom w:val="none" w:sz="0" w:space="0" w:color="auto"/>
                <w:right w:val="none" w:sz="0" w:space="0" w:color="auto"/>
              </w:divBdr>
            </w:div>
          </w:divsChild>
        </w:div>
        <w:div w:id="1801651034">
          <w:marLeft w:val="0"/>
          <w:marRight w:val="0"/>
          <w:marTop w:val="0"/>
          <w:marBottom w:val="0"/>
          <w:divBdr>
            <w:top w:val="none" w:sz="0" w:space="0" w:color="auto"/>
            <w:left w:val="none" w:sz="0" w:space="0" w:color="auto"/>
            <w:bottom w:val="none" w:sz="0" w:space="0" w:color="auto"/>
            <w:right w:val="none" w:sz="0" w:space="0" w:color="auto"/>
          </w:divBdr>
          <w:divsChild>
            <w:div w:id="552812166">
              <w:marLeft w:val="0"/>
              <w:marRight w:val="0"/>
              <w:marTop w:val="0"/>
              <w:marBottom w:val="0"/>
              <w:divBdr>
                <w:top w:val="none" w:sz="0" w:space="0" w:color="auto"/>
                <w:left w:val="none" w:sz="0" w:space="0" w:color="auto"/>
                <w:bottom w:val="none" w:sz="0" w:space="0" w:color="auto"/>
                <w:right w:val="none" w:sz="0" w:space="0" w:color="auto"/>
              </w:divBdr>
            </w:div>
            <w:div w:id="1050303754">
              <w:marLeft w:val="0"/>
              <w:marRight w:val="0"/>
              <w:marTop w:val="0"/>
              <w:marBottom w:val="0"/>
              <w:divBdr>
                <w:top w:val="none" w:sz="0" w:space="0" w:color="auto"/>
                <w:left w:val="none" w:sz="0" w:space="0" w:color="auto"/>
                <w:bottom w:val="none" w:sz="0" w:space="0" w:color="auto"/>
                <w:right w:val="none" w:sz="0" w:space="0" w:color="auto"/>
              </w:divBdr>
            </w:div>
          </w:divsChild>
        </w:div>
        <w:div w:id="735470322">
          <w:marLeft w:val="0"/>
          <w:marRight w:val="0"/>
          <w:marTop w:val="0"/>
          <w:marBottom w:val="0"/>
          <w:divBdr>
            <w:top w:val="none" w:sz="0" w:space="0" w:color="auto"/>
            <w:left w:val="none" w:sz="0" w:space="0" w:color="auto"/>
            <w:bottom w:val="none" w:sz="0" w:space="0" w:color="auto"/>
            <w:right w:val="none" w:sz="0" w:space="0" w:color="auto"/>
          </w:divBdr>
          <w:divsChild>
            <w:div w:id="472480771">
              <w:marLeft w:val="0"/>
              <w:marRight w:val="0"/>
              <w:marTop w:val="0"/>
              <w:marBottom w:val="0"/>
              <w:divBdr>
                <w:top w:val="none" w:sz="0" w:space="0" w:color="auto"/>
                <w:left w:val="none" w:sz="0" w:space="0" w:color="auto"/>
                <w:bottom w:val="none" w:sz="0" w:space="0" w:color="auto"/>
                <w:right w:val="none" w:sz="0" w:space="0" w:color="auto"/>
              </w:divBdr>
            </w:div>
            <w:div w:id="873419703">
              <w:marLeft w:val="0"/>
              <w:marRight w:val="0"/>
              <w:marTop w:val="0"/>
              <w:marBottom w:val="0"/>
              <w:divBdr>
                <w:top w:val="none" w:sz="0" w:space="0" w:color="auto"/>
                <w:left w:val="none" w:sz="0" w:space="0" w:color="auto"/>
                <w:bottom w:val="none" w:sz="0" w:space="0" w:color="auto"/>
                <w:right w:val="none" w:sz="0" w:space="0" w:color="auto"/>
              </w:divBdr>
            </w:div>
          </w:divsChild>
        </w:div>
        <w:div w:id="909316376">
          <w:marLeft w:val="0"/>
          <w:marRight w:val="0"/>
          <w:marTop w:val="0"/>
          <w:marBottom w:val="0"/>
          <w:divBdr>
            <w:top w:val="none" w:sz="0" w:space="0" w:color="auto"/>
            <w:left w:val="none" w:sz="0" w:space="0" w:color="auto"/>
            <w:bottom w:val="none" w:sz="0" w:space="0" w:color="auto"/>
            <w:right w:val="none" w:sz="0" w:space="0" w:color="auto"/>
          </w:divBdr>
          <w:divsChild>
            <w:div w:id="1954092144">
              <w:marLeft w:val="0"/>
              <w:marRight w:val="0"/>
              <w:marTop w:val="0"/>
              <w:marBottom w:val="0"/>
              <w:divBdr>
                <w:top w:val="none" w:sz="0" w:space="0" w:color="auto"/>
                <w:left w:val="none" w:sz="0" w:space="0" w:color="auto"/>
                <w:bottom w:val="none" w:sz="0" w:space="0" w:color="auto"/>
                <w:right w:val="none" w:sz="0" w:space="0" w:color="auto"/>
              </w:divBdr>
            </w:div>
            <w:div w:id="228228717">
              <w:marLeft w:val="0"/>
              <w:marRight w:val="0"/>
              <w:marTop w:val="0"/>
              <w:marBottom w:val="0"/>
              <w:divBdr>
                <w:top w:val="none" w:sz="0" w:space="0" w:color="auto"/>
                <w:left w:val="none" w:sz="0" w:space="0" w:color="auto"/>
                <w:bottom w:val="none" w:sz="0" w:space="0" w:color="auto"/>
                <w:right w:val="none" w:sz="0" w:space="0" w:color="auto"/>
              </w:divBdr>
            </w:div>
          </w:divsChild>
        </w:div>
        <w:div w:id="892816053">
          <w:marLeft w:val="0"/>
          <w:marRight w:val="0"/>
          <w:marTop w:val="0"/>
          <w:marBottom w:val="0"/>
          <w:divBdr>
            <w:top w:val="none" w:sz="0" w:space="0" w:color="auto"/>
            <w:left w:val="none" w:sz="0" w:space="0" w:color="auto"/>
            <w:bottom w:val="none" w:sz="0" w:space="0" w:color="auto"/>
            <w:right w:val="none" w:sz="0" w:space="0" w:color="auto"/>
          </w:divBdr>
          <w:divsChild>
            <w:div w:id="1163281867">
              <w:marLeft w:val="0"/>
              <w:marRight w:val="0"/>
              <w:marTop w:val="0"/>
              <w:marBottom w:val="0"/>
              <w:divBdr>
                <w:top w:val="none" w:sz="0" w:space="0" w:color="auto"/>
                <w:left w:val="none" w:sz="0" w:space="0" w:color="auto"/>
                <w:bottom w:val="none" w:sz="0" w:space="0" w:color="auto"/>
                <w:right w:val="none" w:sz="0" w:space="0" w:color="auto"/>
              </w:divBdr>
            </w:div>
            <w:div w:id="689449952">
              <w:marLeft w:val="0"/>
              <w:marRight w:val="0"/>
              <w:marTop w:val="0"/>
              <w:marBottom w:val="0"/>
              <w:divBdr>
                <w:top w:val="none" w:sz="0" w:space="0" w:color="auto"/>
                <w:left w:val="none" w:sz="0" w:space="0" w:color="auto"/>
                <w:bottom w:val="none" w:sz="0" w:space="0" w:color="auto"/>
                <w:right w:val="none" w:sz="0" w:space="0" w:color="auto"/>
              </w:divBdr>
            </w:div>
          </w:divsChild>
        </w:div>
        <w:div w:id="1255476467">
          <w:marLeft w:val="0"/>
          <w:marRight w:val="0"/>
          <w:marTop w:val="0"/>
          <w:marBottom w:val="0"/>
          <w:divBdr>
            <w:top w:val="none" w:sz="0" w:space="0" w:color="auto"/>
            <w:left w:val="none" w:sz="0" w:space="0" w:color="auto"/>
            <w:bottom w:val="none" w:sz="0" w:space="0" w:color="auto"/>
            <w:right w:val="none" w:sz="0" w:space="0" w:color="auto"/>
          </w:divBdr>
          <w:divsChild>
            <w:div w:id="841823297">
              <w:marLeft w:val="0"/>
              <w:marRight w:val="0"/>
              <w:marTop w:val="0"/>
              <w:marBottom w:val="0"/>
              <w:divBdr>
                <w:top w:val="none" w:sz="0" w:space="0" w:color="auto"/>
                <w:left w:val="none" w:sz="0" w:space="0" w:color="auto"/>
                <w:bottom w:val="none" w:sz="0" w:space="0" w:color="auto"/>
                <w:right w:val="none" w:sz="0" w:space="0" w:color="auto"/>
              </w:divBdr>
            </w:div>
          </w:divsChild>
        </w:div>
        <w:div w:id="262803392">
          <w:marLeft w:val="0"/>
          <w:marRight w:val="0"/>
          <w:marTop w:val="0"/>
          <w:marBottom w:val="0"/>
          <w:divBdr>
            <w:top w:val="none" w:sz="0" w:space="0" w:color="auto"/>
            <w:left w:val="none" w:sz="0" w:space="0" w:color="auto"/>
            <w:bottom w:val="none" w:sz="0" w:space="0" w:color="auto"/>
            <w:right w:val="none" w:sz="0" w:space="0" w:color="auto"/>
          </w:divBdr>
          <w:divsChild>
            <w:div w:id="1253049681">
              <w:marLeft w:val="0"/>
              <w:marRight w:val="0"/>
              <w:marTop w:val="0"/>
              <w:marBottom w:val="0"/>
              <w:divBdr>
                <w:top w:val="none" w:sz="0" w:space="0" w:color="auto"/>
                <w:left w:val="none" w:sz="0" w:space="0" w:color="auto"/>
                <w:bottom w:val="none" w:sz="0" w:space="0" w:color="auto"/>
                <w:right w:val="none" w:sz="0" w:space="0" w:color="auto"/>
              </w:divBdr>
            </w:div>
            <w:div w:id="1790782644">
              <w:marLeft w:val="0"/>
              <w:marRight w:val="0"/>
              <w:marTop w:val="0"/>
              <w:marBottom w:val="0"/>
              <w:divBdr>
                <w:top w:val="none" w:sz="0" w:space="0" w:color="auto"/>
                <w:left w:val="none" w:sz="0" w:space="0" w:color="auto"/>
                <w:bottom w:val="none" w:sz="0" w:space="0" w:color="auto"/>
                <w:right w:val="none" w:sz="0" w:space="0" w:color="auto"/>
              </w:divBdr>
            </w:div>
          </w:divsChild>
        </w:div>
        <w:div w:id="1589731766">
          <w:marLeft w:val="0"/>
          <w:marRight w:val="0"/>
          <w:marTop w:val="0"/>
          <w:marBottom w:val="0"/>
          <w:divBdr>
            <w:top w:val="none" w:sz="0" w:space="0" w:color="auto"/>
            <w:left w:val="none" w:sz="0" w:space="0" w:color="auto"/>
            <w:bottom w:val="none" w:sz="0" w:space="0" w:color="auto"/>
            <w:right w:val="none" w:sz="0" w:space="0" w:color="auto"/>
          </w:divBdr>
          <w:divsChild>
            <w:div w:id="1150831103">
              <w:marLeft w:val="0"/>
              <w:marRight w:val="0"/>
              <w:marTop w:val="0"/>
              <w:marBottom w:val="0"/>
              <w:divBdr>
                <w:top w:val="none" w:sz="0" w:space="0" w:color="auto"/>
                <w:left w:val="none" w:sz="0" w:space="0" w:color="auto"/>
                <w:bottom w:val="none" w:sz="0" w:space="0" w:color="auto"/>
                <w:right w:val="none" w:sz="0" w:space="0" w:color="auto"/>
              </w:divBdr>
            </w:div>
          </w:divsChild>
        </w:div>
        <w:div w:id="1319460095">
          <w:marLeft w:val="0"/>
          <w:marRight w:val="0"/>
          <w:marTop w:val="0"/>
          <w:marBottom w:val="0"/>
          <w:divBdr>
            <w:top w:val="none" w:sz="0" w:space="0" w:color="auto"/>
            <w:left w:val="none" w:sz="0" w:space="0" w:color="auto"/>
            <w:bottom w:val="none" w:sz="0" w:space="0" w:color="auto"/>
            <w:right w:val="none" w:sz="0" w:space="0" w:color="auto"/>
          </w:divBdr>
          <w:divsChild>
            <w:div w:id="791443026">
              <w:marLeft w:val="0"/>
              <w:marRight w:val="0"/>
              <w:marTop w:val="0"/>
              <w:marBottom w:val="0"/>
              <w:divBdr>
                <w:top w:val="none" w:sz="0" w:space="0" w:color="auto"/>
                <w:left w:val="none" w:sz="0" w:space="0" w:color="auto"/>
                <w:bottom w:val="none" w:sz="0" w:space="0" w:color="auto"/>
                <w:right w:val="none" w:sz="0" w:space="0" w:color="auto"/>
              </w:divBdr>
            </w:div>
          </w:divsChild>
        </w:div>
        <w:div w:id="1347444326">
          <w:marLeft w:val="0"/>
          <w:marRight w:val="0"/>
          <w:marTop w:val="0"/>
          <w:marBottom w:val="0"/>
          <w:divBdr>
            <w:top w:val="none" w:sz="0" w:space="0" w:color="auto"/>
            <w:left w:val="none" w:sz="0" w:space="0" w:color="auto"/>
            <w:bottom w:val="none" w:sz="0" w:space="0" w:color="auto"/>
            <w:right w:val="none" w:sz="0" w:space="0" w:color="auto"/>
          </w:divBdr>
          <w:divsChild>
            <w:div w:id="1215309101">
              <w:marLeft w:val="0"/>
              <w:marRight w:val="0"/>
              <w:marTop w:val="0"/>
              <w:marBottom w:val="0"/>
              <w:divBdr>
                <w:top w:val="none" w:sz="0" w:space="0" w:color="auto"/>
                <w:left w:val="none" w:sz="0" w:space="0" w:color="auto"/>
                <w:bottom w:val="none" w:sz="0" w:space="0" w:color="auto"/>
                <w:right w:val="none" w:sz="0" w:space="0" w:color="auto"/>
              </w:divBdr>
            </w:div>
          </w:divsChild>
        </w:div>
        <w:div w:id="388965164">
          <w:marLeft w:val="0"/>
          <w:marRight w:val="0"/>
          <w:marTop w:val="0"/>
          <w:marBottom w:val="0"/>
          <w:divBdr>
            <w:top w:val="none" w:sz="0" w:space="0" w:color="auto"/>
            <w:left w:val="none" w:sz="0" w:space="0" w:color="auto"/>
            <w:bottom w:val="none" w:sz="0" w:space="0" w:color="auto"/>
            <w:right w:val="none" w:sz="0" w:space="0" w:color="auto"/>
          </w:divBdr>
          <w:divsChild>
            <w:div w:id="419638806">
              <w:marLeft w:val="0"/>
              <w:marRight w:val="0"/>
              <w:marTop w:val="0"/>
              <w:marBottom w:val="0"/>
              <w:divBdr>
                <w:top w:val="none" w:sz="0" w:space="0" w:color="auto"/>
                <w:left w:val="none" w:sz="0" w:space="0" w:color="auto"/>
                <w:bottom w:val="none" w:sz="0" w:space="0" w:color="auto"/>
                <w:right w:val="none" w:sz="0" w:space="0" w:color="auto"/>
              </w:divBdr>
            </w:div>
          </w:divsChild>
        </w:div>
        <w:div w:id="413818261">
          <w:marLeft w:val="0"/>
          <w:marRight w:val="0"/>
          <w:marTop w:val="0"/>
          <w:marBottom w:val="0"/>
          <w:divBdr>
            <w:top w:val="none" w:sz="0" w:space="0" w:color="auto"/>
            <w:left w:val="none" w:sz="0" w:space="0" w:color="auto"/>
            <w:bottom w:val="none" w:sz="0" w:space="0" w:color="auto"/>
            <w:right w:val="none" w:sz="0" w:space="0" w:color="auto"/>
          </w:divBdr>
          <w:divsChild>
            <w:div w:id="1746142676">
              <w:marLeft w:val="0"/>
              <w:marRight w:val="0"/>
              <w:marTop w:val="0"/>
              <w:marBottom w:val="0"/>
              <w:divBdr>
                <w:top w:val="none" w:sz="0" w:space="0" w:color="auto"/>
                <w:left w:val="none" w:sz="0" w:space="0" w:color="auto"/>
                <w:bottom w:val="none" w:sz="0" w:space="0" w:color="auto"/>
                <w:right w:val="none" w:sz="0" w:space="0" w:color="auto"/>
              </w:divBdr>
            </w:div>
          </w:divsChild>
        </w:div>
        <w:div w:id="676153289">
          <w:marLeft w:val="0"/>
          <w:marRight w:val="0"/>
          <w:marTop w:val="0"/>
          <w:marBottom w:val="0"/>
          <w:divBdr>
            <w:top w:val="none" w:sz="0" w:space="0" w:color="auto"/>
            <w:left w:val="none" w:sz="0" w:space="0" w:color="auto"/>
            <w:bottom w:val="none" w:sz="0" w:space="0" w:color="auto"/>
            <w:right w:val="none" w:sz="0" w:space="0" w:color="auto"/>
          </w:divBdr>
          <w:divsChild>
            <w:div w:id="1280987576">
              <w:marLeft w:val="0"/>
              <w:marRight w:val="0"/>
              <w:marTop w:val="0"/>
              <w:marBottom w:val="0"/>
              <w:divBdr>
                <w:top w:val="none" w:sz="0" w:space="0" w:color="auto"/>
                <w:left w:val="none" w:sz="0" w:space="0" w:color="auto"/>
                <w:bottom w:val="none" w:sz="0" w:space="0" w:color="auto"/>
                <w:right w:val="none" w:sz="0" w:space="0" w:color="auto"/>
              </w:divBdr>
            </w:div>
          </w:divsChild>
        </w:div>
        <w:div w:id="207567932">
          <w:marLeft w:val="0"/>
          <w:marRight w:val="0"/>
          <w:marTop w:val="0"/>
          <w:marBottom w:val="0"/>
          <w:divBdr>
            <w:top w:val="none" w:sz="0" w:space="0" w:color="auto"/>
            <w:left w:val="none" w:sz="0" w:space="0" w:color="auto"/>
            <w:bottom w:val="none" w:sz="0" w:space="0" w:color="auto"/>
            <w:right w:val="none" w:sz="0" w:space="0" w:color="auto"/>
          </w:divBdr>
          <w:divsChild>
            <w:div w:id="2018803448">
              <w:marLeft w:val="0"/>
              <w:marRight w:val="0"/>
              <w:marTop w:val="0"/>
              <w:marBottom w:val="0"/>
              <w:divBdr>
                <w:top w:val="none" w:sz="0" w:space="0" w:color="auto"/>
                <w:left w:val="none" w:sz="0" w:space="0" w:color="auto"/>
                <w:bottom w:val="none" w:sz="0" w:space="0" w:color="auto"/>
                <w:right w:val="none" w:sz="0" w:space="0" w:color="auto"/>
              </w:divBdr>
            </w:div>
          </w:divsChild>
        </w:div>
        <w:div w:id="155147288">
          <w:marLeft w:val="0"/>
          <w:marRight w:val="0"/>
          <w:marTop w:val="0"/>
          <w:marBottom w:val="0"/>
          <w:divBdr>
            <w:top w:val="none" w:sz="0" w:space="0" w:color="auto"/>
            <w:left w:val="none" w:sz="0" w:space="0" w:color="auto"/>
            <w:bottom w:val="none" w:sz="0" w:space="0" w:color="auto"/>
            <w:right w:val="none" w:sz="0" w:space="0" w:color="auto"/>
          </w:divBdr>
          <w:divsChild>
            <w:div w:id="1376856754">
              <w:marLeft w:val="0"/>
              <w:marRight w:val="0"/>
              <w:marTop w:val="0"/>
              <w:marBottom w:val="0"/>
              <w:divBdr>
                <w:top w:val="none" w:sz="0" w:space="0" w:color="auto"/>
                <w:left w:val="none" w:sz="0" w:space="0" w:color="auto"/>
                <w:bottom w:val="none" w:sz="0" w:space="0" w:color="auto"/>
                <w:right w:val="none" w:sz="0" w:space="0" w:color="auto"/>
              </w:divBdr>
            </w:div>
          </w:divsChild>
        </w:div>
        <w:div w:id="600407667">
          <w:marLeft w:val="0"/>
          <w:marRight w:val="0"/>
          <w:marTop w:val="0"/>
          <w:marBottom w:val="0"/>
          <w:divBdr>
            <w:top w:val="none" w:sz="0" w:space="0" w:color="auto"/>
            <w:left w:val="none" w:sz="0" w:space="0" w:color="auto"/>
            <w:bottom w:val="none" w:sz="0" w:space="0" w:color="auto"/>
            <w:right w:val="none" w:sz="0" w:space="0" w:color="auto"/>
          </w:divBdr>
          <w:divsChild>
            <w:div w:id="761682960">
              <w:marLeft w:val="0"/>
              <w:marRight w:val="0"/>
              <w:marTop w:val="0"/>
              <w:marBottom w:val="0"/>
              <w:divBdr>
                <w:top w:val="none" w:sz="0" w:space="0" w:color="auto"/>
                <w:left w:val="none" w:sz="0" w:space="0" w:color="auto"/>
                <w:bottom w:val="none" w:sz="0" w:space="0" w:color="auto"/>
                <w:right w:val="none" w:sz="0" w:space="0" w:color="auto"/>
              </w:divBdr>
            </w:div>
            <w:div w:id="1889098849">
              <w:marLeft w:val="0"/>
              <w:marRight w:val="0"/>
              <w:marTop w:val="0"/>
              <w:marBottom w:val="0"/>
              <w:divBdr>
                <w:top w:val="none" w:sz="0" w:space="0" w:color="auto"/>
                <w:left w:val="none" w:sz="0" w:space="0" w:color="auto"/>
                <w:bottom w:val="none" w:sz="0" w:space="0" w:color="auto"/>
                <w:right w:val="none" w:sz="0" w:space="0" w:color="auto"/>
              </w:divBdr>
            </w:div>
            <w:div w:id="645281263">
              <w:marLeft w:val="0"/>
              <w:marRight w:val="0"/>
              <w:marTop w:val="0"/>
              <w:marBottom w:val="0"/>
              <w:divBdr>
                <w:top w:val="none" w:sz="0" w:space="0" w:color="auto"/>
                <w:left w:val="none" w:sz="0" w:space="0" w:color="auto"/>
                <w:bottom w:val="none" w:sz="0" w:space="0" w:color="auto"/>
                <w:right w:val="none" w:sz="0" w:space="0" w:color="auto"/>
              </w:divBdr>
            </w:div>
          </w:divsChild>
        </w:div>
        <w:div w:id="896667577">
          <w:marLeft w:val="0"/>
          <w:marRight w:val="0"/>
          <w:marTop w:val="0"/>
          <w:marBottom w:val="0"/>
          <w:divBdr>
            <w:top w:val="none" w:sz="0" w:space="0" w:color="auto"/>
            <w:left w:val="none" w:sz="0" w:space="0" w:color="auto"/>
            <w:bottom w:val="none" w:sz="0" w:space="0" w:color="auto"/>
            <w:right w:val="none" w:sz="0" w:space="0" w:color="auto"/>
          </w:divBdr>
          <w:divsChild>
            <w:div w:id="742338224">
              <w:marLeft w:val="0"/>
              <w:marRight w:val="0"/>
              <w:marTop w:val="0"/>
              <w:marBottom w:val="0"/>
              <w:divBdr>
                <w:top w:val="none" w:sz="0" w:space="0" w:color="auto"/>
                <w:left w:val="none" w:sz="0" w:space="0" w:color="auto"/>
                <w:bottom w:val="none" w:sz="0" w:space="0" w:color="auto"/>
                <w:right w:val="none" w:sz="0" w:space="0" w:color="auto"/>
              </w:divBdr>
            </w:div>
          </w:divsChild>
        </w:div>
        <w:div w:id="371614416">
          <w:marLeft w:val="0"/>
          <w:marRight w:val="0"/>
          <w:marTop w:val="0"/>
          <w:marBottom w:val="0"/>
          <w:divBdr>
            <w:top w:val="none" w:sz="0" w:space="0" w:color="auto"/>
            <w:left w:val="none" w:sz="0" w:space="0" w:color="auto"/>
            <w:bottom w:val="none" w:sz="0" w:space="0" w:color="auto"/>
            <w:right w:val="none" w:sz="0" w:space="0" w:color="auto"/>
          </w:divBdr>
          <w:divsChild>
            <w:div w:id="1044797025">
              <w:marLeft w:val="0"/>
              <w:marRight w:val="0"/>
              <w:marTop w:val="0"/>
              <w:marBottom w:val="0"/>
              <w:divBdr>
                <w:top w:val="none" w:sz="0" w:space="0" w:color="auto"/>
                <w:left w:val="none" w:sz="0" w:space="0" w:color="auto"/>
                <w:bottom w:val="none" w:sz="0" w:space="0" w:color="auto"/>
                <w:right w:val="none" w:sz="0" w:space="0" w:color="auto"/>
              </w:divBdr>
            </w:div>
            <w:div w:id="1978564485">
              <w:marLeft w:val="0"/>
              <w:marRight w:val="0"/>
              <w:marTop w:val="0"/>
              <w:marBottom w:val="0"/>
              <w:divBdr>
                <w:top w:val="none" w:sz="0" w:space="0" w:color="auto"/>
                <w:left w:val="none" w:sz="0" w:space="0" w:color="auto"/>
                <w:bottom w:val="none" w:sz="0" w:space="0" w:color="auto"/>
                <w:right w:val="none" w:sz="0" w:space="0" w:color="auto"/>
              </w:divBdr>
            </w:div>
            <w:div w:id="820656172">
              <w:marLeft w:val="0"/>
              <w:marRight w:val="0"/>
              <w:marTop w:val="0"/>
              <w:marBottom w:val="0"/>
              <w:divBdr>
                <w:top w:val="none" w:sz="0" w:space="0" w:color="auto"/>
                <w:left w:val="none" w:sz="0" w:space="0" w:color="auto"/>
                <w:bottom w:val="none" w:sz="0" w:space="0" w:color="auto"/>
                <w:right w:val="none" w:sz="0" w:space="0" w:color="auto"/>
              </w:divBdr>
            </w:div>
          </w:divsChild>
        </w:div>
        <w:div w:id="2089574499">
          <w:marLeft w:val="0"/>
          <w:marRight w:val="0"/>
          <w:marTop w:val="0"/>
          <w:marBottom w:val="0"/>
          <w:divBdr>
            <w:top w:val="none" w:sz="0" w:space="0" w:color="auto"/>
            <w:left w:val="none" w:sz="0" w:space="0" w:color="auto"/>
            <w:bottom w:val="none" w:sz="0" w:space="0" w:color="auto"/>
            <w:right w:val="none" w:sz="0" w:space="0" w:color="auto"/>
          </w:divBdr>
          <w:divsChild>
            <w:div w:id="1751729381">
              <w:marLeft w:val="0"/>
              <w:marRight w:val="0"/>
              <w:marTop w:val="0"/>
              <w:marBottom w:val="0"/>
              <w:divBdr>
                <w:top w:val="none" w:sz="0" w:space="0" w:color="auto"/>
                <w:left w:val="none" w:sz="0" w:space="0" w:color="auto"/>
                <w:bottom w:val="none" w:sz="0" w:space="0" w:color="auto"/>
                <w:right w:val="none" w:sz="0" w:space="0" w:color="auto"/>
              </w:divBdr>
            </w:div>
            <w:div w:id="351149636">
              <w:marLeft w:val="0"/>
              <w:marRight w:val="0"/>
              <w:marTop w:val="0"/>
              <w:marBottom w:val="0"/>
              <w:divBdr>
                <w:top w:val="none" w:sz="0" w:space="0" w:color="auto"/>
                <w:left w:val="none" w:sz="0" w:space="0" w:color="auto"/>
                <w:bottom w:val="none" w:sz="0" w:space="0" w:color="auto"/>
                <w:right w:val="none" w:sz="0" w:space="0" w:color="auto"/>
              </w:divBdr>
            </w:div>
            <w:div w:id="697388698">
              <w:marLeft w:val="0"/>
              <w:marRight w:val="0"/>
              <w:marTop w:val="0"/>
              <w:marBottom w:val="0"/>
              <w:divBdr>
                <w:top w:val="none" w:sz="0" w:space="0" w:color="auto"/>
                <w:left w:val="none" w:sz="0" w:space="0" w:color="auto"/>
                <w:bottom w:val="none" w:sz="0" w:space="0" w:color="auto"/>
                <w:right w:val="none" w:sz="0" w:space="0" w:color="auto"/>
              </w:divBdr>
            </w:div>
          </w:divsChild>
        </w:div>
        <w:div w:id="905843465">
          <w:marLeft w:val="0"/>
          <w:marRight w:val="0"/>
          <w:marTop w:val="0"/>
          <w:marBottom w:val="0"/>
          <w:divBdr>
            <w:top w:val="none" w:sz="0" w:space="0" w:color="auto"/>
            <w:left w:val="none" w:sz="0" w:space="0" w:color="auto"/>
            <w:bottom w:val="none" w:sz="0" w:space="0" w:color="auto"/>
            <w:right w:val="none" w:sz="0" w:space="0" w:color="auto"/>
          </w:divBdr>
          <w:divsChild>
            <w:div w:id="1523200821">
              <w:marLeft w:val="0"/>
              <w:marRight w:val="0"/>
              <w:marTop w:val="0"/>
              <w:marBottom w:val="0"/>
              <w:divBdr>
                <w:top w:val="none" w:sz="0" w:space="0" w:color="auto"/>
                <w:left w:val="none" w:sz="0" w:space="0" w:color="auto"/>
                <w:bottom w:val="none" w:sz="0" w:space="0" w:color="auto"/>
                <w:right w:val="none" w:sz="0" w:space="0" w:color="auto"/>
              </w:divBdr>
            </w:div>
            <w:div w:id="2116098461">
              <w:marLeft w:val="0"/>
              <w:marRight w:val="0"/>
              <w:marTop w:val="0"/>
              <w:marBottom w:val="0"/>
              <w:divBdr>
                <w:top w:val="none" w:sz="0" w:space="0" w:color="auto"/>
                <w:left w:val="none" w:sz="0" w:space="0" w:color="auto"/>
                <w:bottom w:val="none" w:sz="0" w:space="0" w:color="auto"/>
                <w:right w:val="none" w:sz="0" w:space="0" w:color="auto"/>
              </w:divBdr>
            </w:div>
            <w:div w:id="639922769">
              <w:marLeft w:val="0"/>
              <w:marRight w:val="0"/>
              <w:marTop w:val="0"/>
              <w:marBottom w:val="0"/>
              <w:divBdr>
                <w:top w:val="none" w:sz="0" w:space="0" w:color="auto"/>
                <w:left w:val="none" w:sz="0" w:space="0" w:color="auto"/>
                <w:bottom w:val="none" w:sz="0" w:space="0" w:color="auto"/>
                <w:right w:val="none" w:sz="0" w:space="0" w:color="auto"/>
              </w:divBdr>
            </w:div>
          </w:divsChild>
        </w:div>
        <w:div w:id="1934361183">
          <w:marLeft w:val="0"/>
          <w:marRight w:val="0"/>
          <w:marTop w:val="0"/>
          <w:marBottom w:val="0"/>
          <w:divBdr>
            <w:top w:val="none" w:sz="0" w:space="0" w:color="auto"/>
            <w:left w:val="none" w:sz="0" w:space="0" w:color="auto"/>
            <w:bottom w:val="none" w:sz="0" w:space="0" w:color="auto"/>
            <w:right w:val="none" w:sz="0" w:space="0" w:color="auto"/>
          </w:divBdr>
          <w:divsChild>
            <w:div w:id="1324697332">
              <w:marLeft w:val="0"/>
              <w:marRight w:val="0"/>
              <w:marTop w:val="0"/>
              <w:marBottom w:val="0"/>
              <w:divBdr>
                <w:top w:val="none" w:sz="0" w:space="0" w:color="auto"/>
                <w:left w:val="none" w:sz="0" w:space="0" w:color="auto"/>
                <w:bottom w:val="none" w:sz="0" w:space="0" w:color="auto"/>
                <w:right w:val="none" w:sz="0" w:space="0" w:color="auto"/>
              </w:divBdr>
            </w:div>
            <w:div w:id="349255937">
              <w:marLeft w:val="0"/>
              <w:marRight w:val="0"/>
              <w:marTop w:val="0"/>
              <w:marBottom w:val="0"/>
              <w:divBdr>
                <w:top w:val="none" w:sz="0" w:space="0" w:color="auto"/>
                <w:left w:val="none" w:sz="0" w:space="0" w:color="auto"/>
                <w:bottom w:val="none" w:sz="0" w:space="0" w:color="auto"/>
                <w:right w:val="none" w:sz="0" w:space="0" w:color="auto"/>
              </w:divBdr>
            </w:div>
          </w:divsChild>
        </w:div>
        <w:div w:id="1959988194">
          <w:marLeft w:val="0"/>
          <w:marRight w:val="0"/>
          <w:marTop w:val="0"/>
          <w:marBottom w:val="0"/>
          <w:divBdr>
            <w:top w:val="none" w:sz="0" w:space="0" w:color="auto"/>
            <w:left w:val="none" w:sz="0" w:space="0" w:color="auto"/>
            <w:bottom w:val="none" w:sz="0" w:space="0" w:color="auto"/>
            <w:right w:val="none" w:sz="0" w:space="0" w:color="auto"/>
          </w:divBdr>
          <w:divsChild>
            <w:div w:id="37704865">
              <w:marLeft w:val="0"/>
              <w:marRight w:val="0"/>
              <w:marTop w:val="0"/>
              <w:marBottom w:val="0"/>
              <w:divBdr>
                <w:top w:val="none" w:sz="0" w:space="0" w:color="auto"/>
                <w:left w:val="none" w:sz="0" w:space="0" w:color="auto"/>
                <w:bottom w:val="none" w:sz="0" w:space="0" w:color="auto"/>
                <w:right w:val="none" w:sz="0" w:space="0" w:color="auto"/>
              </w:divBdr>
            </w:div>
            <w:div w:id="1438940215">
              <w:marLeft w:val="0"/>
              <w:marRight w:val="0"/>
              <w:marTop w:val="0"/>
              <w:marBottom w:val="0"/>
              <w:divBdr>
                <w:top w:val="none" w:sz="0" w:space="0" w:color="auto"/>
                <w:left w:val="none" w:sz="0" w:space="0" w:color="auto"/>
                <w:bottom w:val="none" w:sz="0" w:space="0" w:color="auto"/>
                <w:right w:val="none" w:sz="0" w:space="0" w:color="auto"/>
              </w:divBdr>
            </w:div>
          </w:divsChild>
        </w:div>
        <w:div w:id="101385836">
          <w:marLeft w:val="0"/>
          <w:marRight w:val="0"/>
          <w:marTop w:val="0"/>
          <w:marBottom w:val="0"/>
          <w:divBdr>
            <w:top w:val="none" w:sz="0" w:space="0" w:color="auto"/>
            <w:left w:val="none" w:sz="0" w:space="0" w:color="auto"/>
            <w:bottom w:val="none" w:sz="0" w:space="0" w:color="auto"/>
            <w:right w:val="none" w:sz="0" w:space="0" w:color="auto"/>
          </w:divBdr>
          <w:divsChild>
            <w:div w:id="1508133666">
              <w:marLeft w:val="0"/>
              <w:marRight w:val="0"/>
              <w:marTop w:val="0"/>
              <w:marBottom w:val="0"/>
              <w:divBdr>
                <w:top w:val="none" w:sz="0" w:space="0" w:color="auto"/>
                <w:left w:val="none" w:sz="0" w:space="0" w:color="auto"/>
                <w:bottom w:val="none" w:sz="0" w:space="0" w:color="auto"/>
                <w:right w:val="none" w:sz="0" w:space="0" w:color="auto"/>
              </w:divBdr>
            </w:div>
            <w:div w:id="2065786674">
              <w:marLeft w:val="0"/>
              <w:marRight w:val="0"/>
              <w:marTop w:val="0"/>
              <w:marBottom w:val="0"/>
              <w:divBdr>
                <w:top w:val="none" w:sz="0" w:space="0" w:color="auto"/>
                <w:left w:val="none" w:sz="0" w:space="0" w:color="auto"/>
                <w:bottom w:val="none" w:sz="0" w:space="0" w:color="auto"/>
                <w:right w:val="none" w:sz="0" w:space="0" w:color="auto"/>
              </w:divBdr>
            </w:div>
          </w:divsChild>
        </w:div>
        <w:div w:id="1217860977">
          <w:marLeft w:val="0"/>
          <w:marRight w:val="0"/>
          <w:marTop w:val="0"/>
          <w:marBottom w:val="0"/>
          <w:divBdr>
            <w:top w:val="none" w:sz="0" w:space="0" w:color="auto"/>
            <w:left w:val="none" w:sz="0" w:space="0" w:color="auto"/>
            <w:bottom w:val="none" w:sz="0" w:space="0" w:color="auto"/>
            <w:right w:val="none" w:sz="0" w:space="0" w:color="auto"/>
          </w:divBdr>
          <w:divsChild>
            <w:div w:id="1886330049">
              <w:marLeft w:val="0"/>
              <w:marRight w:val="0"/>
              <w:marTop w:val="0"/>
              <w:marBottom w:val="0"/>
              <w:divBdr>
                <w:top w:val="none" w:sz="0" w:space="0" w:color="auto"/>
                <w:left w:val="none" w:sz="0" w:space="0" w:color="auto"/>
                <w:bottom w:val="none" w:sz="0" w:space="0" w:color="auto"/>
                <w:right w:val="none" w:sz="0" w:space="0" w:color="auto"/>
              </w:divBdr>
            </w:div>
            <w:div w:id="524976092">
              <w:marLeft w:val="0"/>
              <w:marRight w:val="0"/>
              <w:marTop w:val="0"/>
              <w:marBottom w:val="0"/>
              <w:divBdr>
                <w:top w:val="none" w:sz="0" w:space="0" w:color="auto"/>
                <w:left w:val="none" w:sz="0" w:space="0" w:color="auto"/>
                <w:bottom w:val="none" w:sz="0" w:space="0" w:color="auto"/>
                <w:right w:val="none" w:sz="0" w:space="0" w:color="auto"/>
              </w:divBdr>
            </w:div>
          </w:divsChild>
        </w:div>
        <w:div w:id="1104887154">
          <w:marLeft w:val="0"/>
          <w:marRight w:val="0"/>
          <w:marTop w:val="0"/>
          <w:marBottom w:val="0"/>
          <w:divBdr>
            <w:top w:val="none" w:sz="0" w:space="0" w:color="auto"/>
            <w:left w:val="none" w:sz="0" w:space="0" w:color="auto"/>
            <w:bottom w:val="none" w:sz="0" w:space="0" w:color="auto"/>
            <w:right w:val="none" w:sz="0" w:space="0" w:color="auto"/>
          </w:divBdr>
          <w:divsChild>
            <w:div w:id="427625084">
              <w:marLeft w:val="0"/>
              <w:marRight w:val="0"/>
              <w:marTop w:val="0"/>
              <w:marBottom w:val="0"/>
              <w:divBdr>
                <w:top w:val="none" w:sz="0" w:space="0" w:color="auto"/>
                <w:left w:val="none" w:sz="0" w:space="0" w:color="auto"/>
                <w:bottom w:val="none" w:sz="0" w:space="0" w:color="auto"/>
                <w:right w:val="none" w:sz="0" w:space="0" w:color="auto"/>
              </w:divBdr>
            </w:div>
            <w:div w:id="801385483">
              <w:marLeft w:val="0"/>
              <w:marRight w:val="0"/>
              <w:marTop w:val="0"/>
              <w:marBottom w:val="0"/>
              <w:divBdr>
                <w:top w:val="none" w:sz="0" w:space="0" w:color="auto"/>
                <w:left w:val="none" w:sz="0" w:space="0" w:color="auto"/>
                <w:bottom w:val="none" w:sz="0" w:space="0" w:color="auto"/>
                <w:right w:val="none" w:sz="0" w:space="0" w:color="auto"/>
              </w:divBdr>
            </w:div>
          </w:divsChild>
        </w:div>
        <w:div w:id="1161771539">
          <w:marLeft w:val="0"/>
          <w:marRight w:val="0"/>
          <w:marTop w:val="0"/>
          <w:marBottom w:val="0"/>
          <w:divBdr>
            <w:top w:val="none" w:sz="0" w:space="0" w:color="auto"/>
            <w:left w:val="none" w:sz="0" w:space="0" w:color="auto"/>
            <w:bottom w:val="none" w:sz="0" w:space="0" w:color="auto"/>
            <w:right w:val="none" w:sz="0" w:space="0" w:color="auto"/>
          </w:divBdr>
          <w:divsChild>
            <w:div w:id="1794051894">
              <w:marLeft w:val="0"/>
              <w:marRight w:val="0"/>
              <w:marTop w:val="0"/>
              <w:marBottom w:val="0"/>
              <w:divBdr>
                <w:top w:val="none" w:sz="0" w:space="0" w:color="auto"/>
                <w:left w:val="none" w:sz="0" w:space="0" w:color="auto"/>
                <w:bottom w:val="none" w:sz="0" w:space="0" w:color="auto"/>
                <w:right w:val="none" w:sz="0" w:space="0" w:color="auto"/>
              </w:divBdr>
            </w:div>
            <w:div w:id="687946814">
              <w:marLeft w:val="0"/>
              <w:marRight w:val="0"/>
              <w:marTop w:val="0"/>
              <w:marBottom w:val="0"/>
              <w:divBdr>
                <w:top w:val="none" w:sz="0" w:space="0" w:color="auto"/>
                <w:left w:val="none" w:sz="0" w:space="0" w:color="auto"/>
                <w:bottom w:val="none" w:sz="0" w:space="0" w:color="auto"/>
                <w:right w:val="none" w:sz="0" w:space="0" w:color="auto"/>
              </w:divBdr>
            </w:div>
            <w:div w:id="754979830">
              <w:marLeft w:val="0"/>
              <w:marRight w:val="0"/>
              <w:marTop w:val="0"/>
              <w:marBottom w:val="0"/>
              <w:divBdr>
                <w:top w:val="none" w:sz="0" w:space="0" w:color="auto"/>
                <w:left w:val="none" w:sz="0" w:space="0" w:color="auto"/>
                <w:bottom w:val="none" w:sz="0" w:space="0" w:color="auto"/>
                <w:right w:val="none" w:sz="0" w:space="0" w:color="auto"/>
              </w:divBdr>
            </w:div>
          </w:divsChild>
        </w:div>
        <w:div w:id="206331682">
          <w:marLeft w:val="0"/>
          <w:marRight w:val="0"/>
          <w:marTop w:val="0"/>
          <w:marBottom w:val="0"/>
          <w:divBdr>
            <w:top w:val="none" w:sz="0" w:space="0" w:color="auto"/>
            <w:left w:val="none" w:sz="0" w:space="0" w:color="auto"/>
            <w:bottom w:val="none" w:sz="0" w:space="0" w:color="auto"/>
            <w:right w:val="none" w:sz="0" w:space="0" w:color="auto"/>
          </w:divBdr>
          <w:divsChild>
            <w:div w:id="241836855">
              <w:marLeft w:val="0"/>
              <w:marRight w:val="0"/>
              <w:marTop w:val="0"/>
              <w:marBottom w:val="0"/>
              <w:divBdr>
                <w:top w:val="none" w:sz="0" w:space="0" w:color="auto"/>
                <w:left w:val="none" w:sz="0" w:space="0" w:color="auto"/>
                <w:bottom w:val="none" w:sz="0" w:space="0" w:color="auto"/>
                <w:right w:val="none" w:sz="0" w:space="0" w:color="auto"/>
              </w:divBdr>
            </w:div>
          </w:divsChild>
        </w:div>
        <w:div w:id="205946509">
          <w:marLeft w:val="0"/>
          <w:marRight w:val="0"/>
          <w:marTop w:val="0"/>
          <w:marBottom w:val="0"/>
          <w:divBdr>
            <w:top w:val="none" w:sz="0" w:space="0" w:color="auto"/>
            <w:left w:val="none" w:sz="0" w:space="0" w:color="auto"/>
            <w:bottom w:val="none" w:sz="0" w:space="0" w:color="auto"/>
            <w:right w:val="none" w:sz="0" w:space="0" w:color="auto"/>
          </w:divBdr>
          <w:divsChild>
            <w:div w:id="1371609662">
              <w:marLeft w:val="0"/>
              <w:marRight w:val="0"/>
              <w:marTop w:val="0"/>
              <w:marBottom w:val="0"/>
              <w:divBdr>
                <w:top w:val="none" w:sz="0" w:space="0" w:color="auto"/>
                <w:left w:val="none" w:sz="0" w:space="0" w:color="auto"/>
                <w:bottom w:val="none" w:sz="0" w:space="0" w:color="auto"/>
                <w:right w:val="none" w:sz="0" w:space="0" w:color="auto"/>
              </w:divBdr>
            </w:div>
            <w:div w:id="1134909291">
              <w:marLeft w:val="0"/>
              <w:marRight w:val="0"/>
              <w:marTop w:val="0"/>
              <w:marBottom w:val="0"/>
              <w:divBdr>
                <w:top w:val="none" w:sz="0" w:space="0" w:color="auto"/>
                <w:left w:val="none" w:sz="0" w:space="0" w:color="auto"/>
                <w:bottom w:val="none" w:sz="0" w:space="0" w:color="auto"/>
                <w:right w:val="none" w:sz="0" w:space="0" w:color="auto"/>
              </w:divBdr>
            </w:div>
            <w:div w:id="1336959367">
              <w:marLeft w:val="0"/>
              <w:marRight w:val="0"/>
              <w:marTop w:val="0"/>
              <w:marBottom w:val="0"/>
              <w:divBdr>
                <w:top w:val="none" w:sz="0" w:space="0" w:color="auto"/>
                <w:left w:val="none" w:sz="0" w:space="0" w:color="auto"/>
                <w:bottom w:val="none" w:sz="0" w:space="0" w:color="auto"/>
                <w:right w:val="none" w:sz="0" w:space="0" w:color="auto"/>
              </w:divBdr>
            </w:div>
          </w:divsChild>
        </w:div>
        <w:div w:id="681130461">
          <w:marLeft w:val="0"/>
          <w:marRight w:val="0"/>
          <w:marTop w:val="0"/>
          <w:marBottom w:val="0"/>
          <w:divBdr>
            <w:top w:val="none" w:sz="0" w:space="0" w:color="auto"/>
            <w:left w:val="none" w:sz="0" w:space="0" w:color="auto"/>
            <w:bottom w:val="none" w:sz="0" w:space="0" w:color="auto"/>
            <w:right w:val="none" w:sz="0" w:space="0" w:color="auto"/>
          </w:divBdr>
          <w:divsChild>
            <w:div w:id="36592478">
              <w:marLeft w:val="0"/>
              <w:marRight w:val="0"/>
              <w:marTop w:val="0"/>
              <w:marBottom w:val="0"/>
              <w:divBdr>
                <w:top w:val="none" w:sz="0" w:space="0" w:color="auto"/>
                <w:left w:val="none" w:sz="0" w:space="0" w:color="auto"/>
                <w:bottom w:val="none" w:sz="0" w:space="0" w:color="auto"/>
                <w:right w:val="none" w:sz="0" w:space="0" w:color="auto"/>
              </w:divBdr>
            </w:div>
            <w:div w:id="1414937254">
              <w:marLeft w:val="0"/>
              <w:marRight w:val="0"/>
              <w:marTop w:val="0"/>
              <w:marBottom w:val="0"/>
              <w:divBdr>
                <w:top w:val="none" w:sz="0" w:space="0" w:color="auto"/>
                <w:left w:val="none" w:sz="0" w:space="0" w:color="auto"/>
                <w:bottom w:val="none" w:sz="0" w:space="0" w:color="auto"/>
                <w:right w:val="none" w:sz="0" w:space="0" w:color="auto"/>
              </w:divBdr>
            </w:div>
            <w:div w:id="86586449">
              <w:marLeft w:val="0"/>
              <w:marRight w:val="0"/>
              <w:marTop w:val="0"/>
              <w:marBottom w:val="0"/>
              <w:divBdr>
                <w:top w:val="none" w:sz="0" w:space="0" w:color="auto"/>
                <w:left w:val="none" w:sz="0" w:space="0" w:color="auto"/>
                <w:bottom w:val="none" w:sz="0" w:space="0" w:color="auto"/>
                <w:right w:val="none" w:sz="0" w:space="0" w:color="auto"/>
              </w:divBdr>
            </w:div>
          </w:divsChild>
        </w:div>
        <w:div w:id="554973107">
          <w:marLeft w:val="0"/>
          <w:marRight w:val="0"/>
          <w:marTop w:val="0"/>
          <w:marBottom w:val="0"/>
          <w:divBdr>
            <w:top w:val="none" w:sz="0" w:space="0" w:color="auto"/>
            <w:left w:val="none" w:sz="0" w:space="0" w:color="auto"/>
            <w:bottom w:val="none" w:sz="0" w:space="0" w:color="auto"/>
            <w:right w:val="none" w:sz="0" w:space="0" w:color="auto"/>
          </w:divBdr>
          <w:divsChild>
            <w:div w:id="1769500292">
              <w:marLeft w:val="0"/>
              <w:marRight w:val="0"/>
              <w:marTop w:val="0"/>
              <w:marBottom w:val="0"/>
              <w:divBdr>
                <w:top w:val="none" w:sz="0" w:space="0" w:color="auto"/>
                <w:left w:val="none" w:sz="0" w:space="0" w:color="auto"/>
                <w:bottom w:val="none" w:sz="0" w:space="0" w:color="auto"/>
                <w:right w:val="none" w:sz="0" w:space="0" w:color="auto"/>
              </w:divBdr>
            </w:div>
            <w:div w:id="1759789836">
              <w:marLeft w:val="0"/>
              <w:marRight w:val="0"/>
              <w:marTop w:val="0"/>
              <w:marBottom w:val="0"/>
              <w:divBdr>
                <w:top w:val="none" w:sz="0" w:space="0" w:color="auto"/>
                <w:left w:val="none" w:sz="0" w:space="0" w:color="auto"/>
                <w:bottom w:val="none" w:sz="0" w:space="0" w:color="auto"/>
                <w:right w:val="none" w:sz="0" w:space="0" w:color="auto"/>
              </w:divBdr>
            </w:div>
            <w:div w:id="94931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anandres.gov.co/" TargetMode="Externa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yperlink" Target="mailto:juridica@esesai.onmicrosoft.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2491</Words>
  <Characters>13702</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16161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2025-06-12T17:05:00Z</dcterms:created>
  <dcterms:modified xsi:type="dcterms:W3CDTF">2025-06-12T17:05:00Z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